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7083A" w14:textId="4421222B" w:rsidR="00D10904" w:rsidRPr="00BD685A" w:rsidRDefault="00D10904" w:rsidP="00801FAB">
      <w:pPr>
        <w:spacing w:line="240" w:lineRule="auto"/>
        <w:jc w:val="center"/>
        <w:rPr>
          <w:rFonts w:ascii="Raleway" w:hAnsi="Raleway"/>
          <w:b/>
          <w:szCs w:val="22"/>
        </w:rPr>
      </w:pPr>
      <w:r w:rsidRPr="00BD685A">
        <w:rPr>
          <w:rFonts w:ascii="Raleway" w:hAnsi="Raleway"/>
          <w:szCs w:val="22"/>
        </w:rPr>
        <w:t>M</w:t>
      </w:r>
      <w:r w:rsidR="00934B46" w:rsidRPr="00BD685A">
        <w:rPr>
          <w:rFonts w:ascii="Raleway" w:hAnsi="Raleway"/>
          <w:szCs w:val="22"/>
        </w:rPr>
        <w:t>inuta</w:t>
      </w:r>
      <w:r w:rsidRPr="00BD685A">
        <w:rPr>
          <w:rFonts w:ascii="Raleway" w:hAnsi="Raleway"/>
          <w:szCs w:val="22"/>
        </w:rPr>
        <w:t xml:space="preserve"> </w:t>
      </w:r>
      <w:r w:rsidR="00934B46" w:rsidRPr="00BD685A">
        <w:rPr>
          <w:rFonts w:ascii="Raleway" w:hAnsi="Raleway"/>
          <w:szCs w:val="22"/>
        </w:rPr>
        <w:t>-</w:t>
      </w:r>
      <w:r w:rsidRPr="00BD685A">
        <w:rPr>
          <w:rFonts w:ascii="Raleway" w:hAnsi="Raleway"/>
          <w:b/>
          <w:szCs w:val="22"/>
        </w:rPr>
        <w:t xml:space="preserve"> ATA DE REGISTRO DE PREÇOS</w:t>
      </w:r>
      <w:r w:rsidR="00934B46" w:rsidRPr="00BD685A">
        <w:rPr>
          <w:rFonts w:ascii="Raleway" w:hAnsi="Raleway"/>
          <w:b/>
          <w:szCs w:val="22"/>
        </w:rPr>
        <w:t xml:space="preserve"> Nº _________</w:t>
      </w:r>
    </w:p>
    <w:p w14:paraId="59EE1EB8" w14:textId="77777777" w:rsidR="00E07E3F" w:rsidRPr="00BD685A" w:rsidRDefault="00E07E3F" w:rsidP="00801FAB">
      <w:pPr>
        <w:spacing w:line="240" w:lineRule="auto"/>
        <w:jc w:val="center"/>
        <w:rPr>
          <w:rFonts w:ascii="Raleway" w:hAnsi="Raleway"/>
          <w:b/>
          <w:szCs w:val="22"/>
        </w:rPr>
      </w:pPr>
      <w:r w:rsidRPr="00BD685A">
        <w:rPr>
          <w:rFonts w:ascii="Raleway" w:hAnsi="Raleway"/>
          <w:b/>
          <w:szCs w:val="22"/>
        </w:rPr>
        <w:t>PREGÃO __________</w:t>
      </w:r>
    </w:p>
    <w:p w14:paraId="1F1D6D82" w14:textId="77777777" w:rsidR="00E07E3F" w:rsidRPr="00BD685A" w:rsidRDefault="00E07E3F" w:rsidP="00801FAB">
      <w:pPr>
        <w:spacing w:line="240" w:lineRule="auto"/>
        <w:jc w:val="both"/>
        <w:rPr>
          <w:rFonts w:ascii="Raleway" w:hAnsi="Raleway"/>
          <w:bCs/>
          <w:szCs w:val="22"/>
        </w:rPr>
      </w:pPr>
    </w:p>
    <w:p w14:paraId="46FEE6F3" w14:textId="76A91DC2" w:rsidR="00E07E3F" w:rsidRPr="00BD685A" w:rsidRDefault="00E07E3F" w:rsidP="00EA09DC">
      <w:pPr>
        <w:spacing w:line="240" w:lineRule="auto"/>
        <w:jc w:val="both"/>
        <w:rPr>
          <w:rFonts w:ascii="Raleway" w:hAnsi="Raleway"/>
          <w:szCs w:val="22"/>
        </w:rPr>
      </w:pPr>
      <w:r w:rsidRPr="00BD685A">
        <w:rPr>
          <w:rFonts w:ascii="Raleway" w:hAnsi="Raleway"/>
          <w:szCs w:val="22"/>
        </w:rPr>
        <w:t xml:space="preserve">O </w:t>
      </w:r>
      <w:r w:rsidRPr="00BD685A">
        <w:rPr>
          <w:rFonts w:ascii="Raleway" w:hAnsi="Raleway"/>
          <w:b/>
          <w:szCs w:val="22"/>
        </w:rPr>
        <w:t>MINISTÉRIO PÚBLICO DO ESTADO DE MATO GROSSO DO SUL</w:t>
      </w:r>
      <w:r w:rsidRPr="00BD685A">
        <w:rPr>
          <w:rFonts w:ascii="Raleway" w:hAnsi="Raleway"/>
          <w:szCs w:val="22"/>
        </w:rPr>
        <w:t xml:space="preserve">, pessoa jurídica de direito público, </w:t>
      </w:r>
      <w:r w:rsidRPr="00BD685A">
        <w:rPr>
          <w:rFonts w:ascii="Raleway" w:hAnsi="Raleway" w:cs="Times New Roman"/>
          <w:szCs w:val="22"/>
        </w:rPr>
        <w:t>CNPJ nº __________, com endereço na Rua Presidente Manuel Ferraz de Campos</w:t>
      </w:r>
      <w:r w:rsidR="00007F5C" w:rsidRPr="00BD685A">
        <w:rPr>
          <w:rFonts w:ascii="Raleway" w:hAnsi="Raleway" w:cs="Times New Roman"/>
          <w:szCs w:val="22"/>
        </w:rPr>
        <w:t xml:space="preserve"> </w:t>
      </w:r>
      <w:r w:rsidRPr="00BD685A">
        <w:rPr>
          <w:rFonts w:ascii="Raleway" w:hAnsi="Raleway" w:cs="Times New Roman"/>
          <w:szCs w:val="22"/>
        </w:rPr>
        <w:t xml:space="preserve">Salles, 214, Jardim Veraneio, Campo Grande/MS, neste ato representado por seu </w:t>
      </w:r>
      <w:r w:rsidRPr="00BD685A">
        <w:rPr>
          <w:rFonts w:ascii="Raleway" w:eastAsia="Times New Roman" w:hAnsi="Raleway" w:cs="Times New Roman"/>
          <w:bCs/>
          <w:szCs w:val="22"/>
          <w:lang w:eastAsia="pt-BR"/>
        </w:rPr>
        <w:t>Procurador-Geral de Justiça</w:t>
      </w:r>
      <w:r w:rsidR="00F327BB" w:rsidRPr="00BD685A">
        <w:rPr>
          <w:rFonts w:ascii="Raleway" w:eastAsia="Times New Roman" w:hAnsi="Raleway" w:cs="Times New Roman"/>
          <w:bCs/>
          <w:szCs w:val="22"/>
          <w:lang w:eastAsia="pt-BR"/>
        </w:rPr>
        <w:t xml:space="preserve"> </w:t>
      </w:r>
      <w:r w:rsidRPr="00BD685A">
        <w:rPr>
          <w:rFonts w:ascii="Raleway" w:eastAsia="Times New Roman" w:hAnsi="Raleway" w:cs="Times New Roman"/>
          <w:bCs/>
          <w:szCs w:val="22"/>
          <w:lang w:eastAsia="pt-BR"/>
        </w:rPr>
        <w:t>___________</w:t>
      </w:r>
      <w:r w:rsidRPr="00BD685A">
        <w:rPr>
          <w:rFonts w:ascii="Raleway" w:hAnsi="Raleway" w:cs="Times New Roman"/>
          <w:szCs w:val="22"/>
        </w:rPr>
        <w:t>,</w:t>
      </w:r>
      <w:r w:rsidRPr="00BD685A">
        <w:rPr>
          <w:rFonts w:ascii="Raleway" w:hAnsi="Raleway"/>
          <w:szCs w:val="22"/>
        </w:rPr>
        <w:t xml:space="preserve"> na qualidade de representante do órgão gerenciador do Sistema de Registro de Preços, nos termos da </w:t>
      </w:r>
      <w:r w:rsidR="00D51006" w:rsidRPr="00BD685A">
        <w:rPr>
          <w:rFonts w:ascii="Raleway" w:hAnsi="Raleway"/>
          <w:szCs w:val="22"/>
        </w:rPr>
        <w:t>Resolução nº 27/2023-PGJ, de 27 de junho de 2023</w:t>
      </w:r>
      <w:r w:rsidRPr="00BD685A">
        <w:rPr>
          <w:rFonts w:ascii="Raleway" w:hAnsi="Raleway"/>
          <w:szCs w:val="22"/>
        </w:rPr>
        <w:t xml:space="preserve">, doravante denominado MINISTÉRIO PÚBLICO ESTADUAL, e a empresa a seguir qualificada, doravante denominada FORNECEDORA, resolvem firmar esta ATA DE REGISTRO DE PREÇOS E TERMO DE COMPROMISSO DE FORNECIMENTO DE PRODUTOS decorrente do Processo nº </w:t>
      </w:r>
      <w:r w:rsidR="00CE685A" w:rsidRPr="00BD685A">
        <w:rPr>
          <w:rFonts w:ascii="Raleway" w:hAnsi="Raleway"/>
          <w:szCs w:val="22"/>
        </w:rPr>
        <w:t>_____________</w:t>
      </w:r>
      <w:r w:rsidRPr="00BD685A">
        <w:rPr>
          <w:rFonts w:ascii="Raleway" w:hAnsi="Raleway"/>
          <w:szCs w:val="22"/>
        </w:rPr>
        <w:t xml:space="preserve">, vinculado ao </w:t>
      </w:r>
      <w:r w:rsidRPr="00BD685A">
        <w:rPr>
          <w:rFonts w:ascii="Raleway" w:hAnsi="Raleway"/>
          <w:b/>
          <w:szCs w:val="22"/>
        </w:rPr>
        <w:t>Pregão ________</w:t>
      </w:r>
      <w:r w:rsidRPr="00BD685A">
        <w:rPr>
          <w:rFonts w:ascii="Raleway" w:hAnsi="Raleway"/>
          <w:szCs w:val="22"/>
        </w:rPr>
        <w:t xml:space="preserve">, </w:t>
      </w:r>
      <w:r w:rsidR="00973C27" w:rsidRPr="00BD685A">
        <w:rPr>
          <w:rFonts w:ascii="Raleway" w:hAnsi="Raleway"/>
          <w:szCs w:val="22"/>
        </w:rPr>
        <w:t>nos termos da</w:t>
      </w:r>
      <w:r w:rsidRPr="00BD685A">
        <w:rPr>
          <w:rFonts w:ascii="Raleway" w:hAnsi="Raleway"/>
          <w:szCs w:val="22"/>
        </w:rPr>
        <w:t xml:space="preserve"> </w:t>
      </w:r>
      <w:r w:rsidR="00EA09DC" w:rsidRPr="00BD685A">
        <w:rPr>
          <w:rFonts w:ascii="Raleway" w:hAnsi="Raleway"/>
          <w:szCs w:val="22"/>
        </w:rPr>
        <w:t>Lei nº 14.133, de 1º de abril de 2021, da Resolução nº 27/2023-PGJ, de 27 de junho de 2023 e da Resolução nº 6/2023-PGJ, de 14 de março de 2023</w:t>
      </w:r>
      <w:r w:rsidRPr="00BD685A">
        <w:rPr>
          <w:rFonts w:ascii="Raleway" w:hAnsi="Raleway"/>
          <w:szCs w:val="22"/>
        </w:rPr>
        <w:t>, e pelas condições do edital, termos da proposta, mediante as cláusulas e condições a seguir estabelecidas:</w:t>
      </w:r>
    </w:p>
    <w:p w14:paraId="536C9F6C" w14:textId="77777777" w:rsidR="00D10904" w:rsidRPr="00BD685A" w:rsidRDefault="00D10904" w:rsidP="00801FAB">
      <w:pPr>
        <w:spacing w:line="240" w:lineRule="auto"/>
        <w:jc w:val="both"/>
        <w:rPr>
          <w:rFonts w:ascii="Raleway" w:hAnsi="Raleway"/>
          <w:szCs w:val="22"/>
        </w:rPr>
      </w:pPr>
    </w:p>
    <w:p w14:paraId="75AC9908" w14:textId="10B38C41" w:rsidR="00524310" w:rsidRPr="00BD685A" w:rsidRDefault="009E7783" w:rsidP="00801FAB">
      <w:pPr>
        <w:shd w:val="clear" w:color="auto" w:fill="D9D9D9" w:themeFill="background1" w:themeFillShade="D9"/>
        <w:spacing w:line="240" w:lineRule="auto"/>
        <w:jc w:val="both"/>
        <w:rPr>
          <w:rFonts w:ascii="Raleway" w:hAnsi="Raleway"/>
          <w:b/>
          <w:bCs/>
          <w:szCs w:val="22"/>
        </w:rPr>
      </w:pPr>
      <w:r w:rsidRPr="00BD685A">
        <w:rPr>
          <w:rFonts w:ascii="Raleway" w:hAnsi="Raleway"/>
          <w:b/>
          <w:bCs/>
          <w:szCs w:val="22"/>
        </w:rPr>
        <w:t xml:space="preserve">1. </w:t>
      </w:r>
      <w:r w:rsidR="00D10904" w:rsidRPr="00BD685A">
        <w:rPr>
          <w:rFonts w:ascii="Raleway" w:hAnsi="Raleway"/>
          <w:b/>
          <w:bCs/>
          <w:szCs w:val="22"/>
        </w:rPr>
        <w:t>CLÁUSULA PRIMEIRA - DO OBJETO</w:t>
      </w:r>
    </w:p>
    <w:p w14:paraId="1A0D5F01" w14:textId="0B7F9997" w:rsidR="00D10904" w:rsidRPr="00BD685A" w:rsidRDefault="00D10904" w:rsidP="00C13BC0">
      <w:pPr>
        <w:spacing w:line="240" w:lineRule="auto"/>
        <w:jc w:val="both"/>
        <w:rPr>
          <w:rFonts w:ascii="Raleway" w:hAnsi="Raleway"/>
          <w:bCs/>
          <w:szCs w:val="22"/>
        </w:rPr>
      </w:pPr>
      <w:r w:rsidRPr="00BD685A">
        <w:rPr>
          <w:rFonts w:ascii="Raleway" w:hAnsi="Raleway"/>
          <w:bCs/>
          <w:szCs w:val="22"/>
        </w:rPr>
        <w:t>1.1</w:t>
      </w:r>
      <w:r w:rsidR="00E965EA" w:rsidRPr="00BD685A">
        <w:rPr>
          <w:rFonts w:ascii="Raleway" w:hAnsi="Raleway"/>
          <w:bCs/>
          <w:szCs w:val="22"/>
        </w:rPr>
        <w:t xml:space="preserve">. </w:t>
      </w:r>
      <w:r w:rsidRPr="00BD685A">
        <w:rPr>
          <w:rFonts w:ascii="Raleway" w:hAnsi="Raleway"/>
          <w:bCs/>
          <w:szCs w:val="22"/>
        </w:rPr>
        <w:t>Constitui objeto desta Ata</w:t>
      </w:r>
      <w:r w:rsidR="00C13BC0" w:rsidRPr="00BD685A">
        <w:rPr>
          <w:rFonts w:ascii="Raleway" w:hAnsi="Raleway"/>
          <w:bCs/>
          <w:szCs w:val="22"/>
        </w:rPr>
        <w:t xml:space="preserve"> a</w:t>
      </w:r>
      <w:r w:rsidR="00C13BC0" w:rsidRPr="00BD685A">
        <w:t xml:space="preserve"> </w:t>
      </w:r>
      <w:r w:rsidR="00C13BC0" w:rsidRPr="00BD685A">
        <w:rPr>
          <w:rFonts w:ascii="Raleway" w:hAnsi="Raleway"/>
          <w:bCs/>
          <w:szCs w:val="22"/>
        </w:rPr>
        <w:t>aquisição de eletrodomésticos (refrigeradores e televisão), visando atender o Ministério Público do Estado de Mato Grosso do Sul (MPMS)</w:t>
      </w:r>
      <w:r w:rsidR="001376FB">
        <w:rPr>
          <w:rFonts w:ascii="Raleway" w:hAnsi="Raleway"/>
          <w:bCs/>
          <w:szCs w:val="22"/>
        </w:rPr>
        <w:t>.</w:t>
      </w:r>
      <w:r w:rsidR="00C13BC0" w:rsidRPr="00BD685A">
        <w:rPr>
          <w:rFonts w:ascii="Raleway" w:hAnsi="Raleway"/>
          <w:bCs/>
          <w:szCs w:val="22"/>
        </w:rPr>
        <w:t xml:space="preserve"> </w:t>
      </w:r>
    </w:p>
    <w:p w14:paraId="0E026157" w14:textId="4FD24AC4" w:rsidR="00D10904" w:rsidRPr="00BD685A" w:rsidRDefault="00D10904" w:rsidP="00801FAB">
      <w:pPr>
        <w:spacing w:line="240" w:lineRule="auto"/>
        <w:jc w:val="both"/>
        <w:rPr>
          <w:rFonts w:ascii="Raleway" w:hAnsi="Raleway"/>
          <w:bCs/>
          <w:szCs w:val="22"/>
        </w:rPr>
      </w:pPr>
    </w:p>
    <w:p w14:paraId="02B813FC" w14:textId="2C27CED0" w:rsidR="000B5158" w:rsidRPr="00BD685A" w:rsidRDefault="000B5158" w:rsidP="000B5158">
      <w:pPr>
        <w:shd w:val="clear" w:color="auto" w:fill="D9D9D9" w:themeFill="background1" w:themeFillShade="D9"/>
        <w:spacing w:line="240" w:lineRule="auto"/>
        <w:jc w:val="both"/>
        <w:rPr>
          <w:rFonts w:ascii="Raleway" w:hAnsi="Raleway"/>
          <w:szCs w:val="22"/>
        </w:rPr>
      </w:pPr>
      <w:r w:rsidRPr="00BD685A">
        <w:rPr>
          <w:rFonts w:ascii="Raleway" w:hAnsi="Raleway" w:cs="Times New Roman"/>
          <w:b/>
          <w:szCs w:val="22"/>
        </w:rPr>
        <w:t>2. CLÁUSULA SEGUNDA – DOS PREÇOS, ESPECIFICAÇÕES E QUANTITATIVOS</w:t>
      </w:r>
    </w:p>
    <w:p w14:paraId="000026EF" w14:textId="5E3AD9B1" w:rsidR="000B5158" w:rsidRPr="00BD685A" w:rsidRDefault="000B5158" w:rsidP="000B5158">
      <w:pPr>
        <w:spacing w:line="240" w:lineRule="auto"/>
        <w:jc w:val="both"/>
        <w:rPr>
          <w:rFonts w:ascii="Raleway" w:hAnsi="Raleway"/>
          <w:szCs w:val="22"/>
        </w:rPr>
      </w:pPr>
      <w:r w:rsidRPr="00BD685A">
        <w:rPr>
          <w:rFonts w:ascii="Raleway" w:hAnsi="Raleway"/>
          <w:szCs w:val="22"/>
        </w:rPr>
        <w:t>2.1. O preço registrado,</w:t>
      </w:r>
      <w:r w:rsidR="00F5438E" w:rsidRPr="00BD685A">
        <w:rPr>
          <w:rFonts w:ascii="Raleway" w:hAnsi="Raleway"/>
          <w:szCs w:val="22"/>
        </w:rPr>
        <w:t xml:space="preserve"> </w:t>
      </w:r>
      <w:r w:rsidRPr="00BD685A">
        <w:rPr>
          <w:rFonts w:ascii="Raleway" w:hAnsi="Raleway"/>
          <w:szCs w:val="22"/>
        </w:rPr>
        <w:t>as especificações do objeto, as quantidades de cada item, fornecedor e as demais condições ofertadas na(s) proposta(s) são as que seguem:</w:t>
      </w:r>
    </w:p>
    <w:p w14:paraId="305E916B" w14:textId="77777777" w:rsidR="000B5158" w:rsidRPr="00BD685A" w:rsidRDefault="000B5158" w:rsidP="00801FAB">
      <w:pPr>
        <w:spacing w:line="240" w:lineRule="auto"/>
        <w:jc w:val="both"/>
        <w:rPr>
          <w:rFonts w:ascii="Raleway" w:hAnsi="Raleway"/>
          <w:bCs/>
          <w:szCs w:val="22"/>
        </w:rPr>
      </w:pPr>
    </w:p>
    <w:p w14:paraId="0C5CEE05" w14:textId="248A4B6F" w:rsidR="00D10904" w:rsidRPr="00BD685A" w:rsidRDefault="00D10904" w:rsidP="00801FAB">
      <w:pPr>
        <w:spacing w:line="240" w:lineRule="auto"/>
        <w:jc w:val="both"/>
        <w:rPr>
          <w:rFonts w:ascii="Raleway" w:hAnsi="Raleway"/>
          <w:szCs w:val="22"/>
        </w:rPr>
      </w:pPr>
      <w:r w:rsidRPr="00BD685A">
        <w:rPr>
          <w:rFonts w:ascii="Raleway" w:hAnsi="Raleway"/>
          <w:b/>
          <w:bCs/>
          <w:szCs w:val="22"/>
        </w:rPr>
        <w:t>Fornecedora</w:t>
      </w:r>
      <w:r w:rsidRPr="00BD685A">
        <w:rPr>
          <w:rFonts w:ascii="Raleway" w:hAnsi="Raleway"/>
          <w:bCs/>
          <w:szCs w:val="22"/>
        </w:rPr>
        <w:t>:</w:t>
      </w:r>
      <w:r w:rsidR="006716B5" w:rsidRPr="00BD685A">
        <w:rPr>
          <w:rFonts w:ascii="Raleway" w:hAnsi="Raleway"/>
          <w:bCs/>
          <w:szCs w:val="22"/>
        </w:rPr>
        <w:t xml:space="preserve"> </w:t>
      </w:r>
      <w:r w:rsidRPr="00BD685A">
        <w:rPr>
          <w:rFonts w:ascii="Raleway" w:hAnsi="Raleway"/>
          <w:szCs w:val="22"/>
        </w:rPr>
        <w:t xml:space="preserve">(Empresa) ___________________, pessoa jurídica de direito privado, inscrita no CNPJ/MF sob nº ___________, com sede na _________________, neste ato representada por _____________, portador(a) da Cédula de Identidade RG nº ________________ e do CPF nº ____________________, residente e domiciliado (a) </w:t>
      </w:r>
      <w:r w:rsidR="0016065F" w:rsidRPr="00BD685A">
        <w:rPr>
          <w:rFonts w:ascii="Raleway" w:hAnsi="Raleway"/>
          <w:szCs w:val="22"/>
        </w:rPr>
        <w:t>na</w:t>
      </w:r>
      <w:r w:rsidRPr="00BD685A">
        <w:rPr>
          <w:rFonts w:ascii="Raleway" w:hAnsi="Raleway"/>
          <w:szCs w:val="22"/>
        </w:rPr>
        <w:t xml:space="preserve"> cidade de _________________________.</w:t>
      </w:r>
    </w:p>
    <w:p w14:paraId="5986154C" w14:textId="4FB2DAD4" w:rsidR="000B5158" w:rsidRPr="00BD685A" w:rsidRDefault="000B5158" w:rsidP="00801FAB">
      <w:pPr>
        <w:spacing w:line="240" w:lineRule="auto"/>
        <w:jc w:val="both"/>
        <w:rPr>
          <w:rFonts w:ascii="Raleway" w:hAnsi="Raleway"/>
          <w:szCs w:val="22"/>
        </w:rPr>
      </w:pPr>
    </w:p>
    <w:tbl>
      <w:tblPr>
        <w:tblStyle w:val="Tabelacomgrade"/>
        <w:tblW w:w="0" w:type="auto"/>
        <w:tblLayout w:type="fixed"/>
        <w:tblLook w:val="04A0" w:firstRow="1" w:lastRow="0" w:firstColumn="1" w:lastColumn="0" w:noHBand="0" w:noVBand="1"/>
      </w:tblPr>
      <w:tblGrid>
        <w:gridCol w:w="988"/>
        <w:gridCol w:w="4252"/>
        <w:gridCol w:w="992"/>
        <w:gridCol w:w="993"/>
        <w:gridCol w:w="850"/>
      </w:tblGrid>
      <w:tr w:rsidR="00BD685A" w:rsidRPr="00BD685A" w14:paraId="33FD658A" w14:textId="77777777" w:rsidTr="00942FFE">
        <w:tc>
          <w:tcPr>
            <w:tcW w:w="988" w:type="dxa"/>
            <w:vAlign w:val="center"/>
          </w:tcPr>
          <w:p w14:paraId="3CA2A943" w14:textId="77777777" w:rsidR="005F659F" w:rsidRPr="00BD685A" w:rsidRDefault="005F659F" w:rsidP="00232A52">
            <w:pPr>
              <w:spacing w:line="240" w:lineRule="auto"/>
              <w:ind w:left="-36" w:right="-21" w:firstLine="3"/>
              <w:jc w:val="center"/>
              <w:rPr>
                <w:rFonts w:ascii="Raleway" w:hAnsi="Raleway"/>
                <w:b/>
                <w:bCs/>
                <w:sz w:val="16"/>
                <w:szCs w:val="16"/>
              </w:rPr>
            </w:pPr>
            <w:r w:rsidRPr="00BD685A">
              <w:rPr>
                <w:rFonts w:ascii="Raleway" w:hAnsi="Raleway"/>
                <w:b/>
                <w:bCs/>
                <w:sz w:val="16"/>
                <w:szCs w:val="16"/>
              </w:rPr>
              <w:t>Item</w:t>
            </w:r>
          </w:p>
        </w:tc>
        <w:tc>
          <w:tcPr>
            <w:tcW w:w="4252" w:type="dxa"/>
            <w:vAlign w:val="center"/>
          </w:tcPr>
          <w:p w14:paraId="474431A7" w14:textId="62B46EC1" w:rsidR="005F659F" w:rsidRPr="00BD685A" w:rsidRDefault="00E965B5" w:rsidP="0010062E">
            <w:pPr>
              <w:spacing w:line="240" w:lineRule="auto"/>
              <w:ind w:left="89" w:right="109"/>
              <w:jc w:val="center"/>
              <w:rPr>
                <w:rFonts w:ascii="Raleway" w:hAnsi="Raleway" w:cs="Calibri"/>
                <w:b/>
                <w:sz w:val="16"/>
                <w:szCs w:val="16"/>
              </w:rPr>
            </w:pPr>
            <w:r w:rsidRPr="00BD685A">
              <w:rPr>
                <w:rFonts w:ascii="Raleway" w:hAnsi="Raleway" w:cs="Calibri"/>
                <w:b/>
                <w:sz w:val="16"/>
                <w:szCs w:val="16"/>
              </w:rPr>
              <w:t>Especificação do Produto</w:t>
            </w:r>
          </w:p>
        </w:tc>
        <w:tc>
          <w:tcPr>
            <w:tcW w:w="992" w:type="dxa"/>
            <w:vAlign w:val="center"/>
          </w:tcPr>
          <w:p w14:paraId="1E31A3FE" w14:textId="77777777" w:rsidR="005F659F" w:rsidRPr="00BD685A" w:rsidRDefault="005F659F" w:rsidP="00232A52">
            <w:pPr>
              <w:spacing w:line="240" w:lineRule="auto"/>
              <w:ind w:left="103" w:right="25"/>
              <w:jc w:val="center"/>
              <w:rPr>
                <w:rFonts w:ascii="Raleway" w:hAnsi="Raleway"/>
                <w:b/>
                <w:bCs/>
                <w:sz w:val="16"/>
                <w:szCs w:val="16"/>
              </w:rPr>
            </w:pPr>
            <w:r w:rsidRPr="00BD685A">
              <w:rPr>
                <w:rFonts w:ascii="Raleway" w:hAnsi="Raleway"/>
                <w:b/>
                <w:bCs/>
                <w:sz w:val="16"/>
                <w:szCs w:val="16"/>
              </w:rPr>
              <w:t>Unidade</w:t>
            </w:r>
          </w:p>
        </w:tc>
        <w:tc>
          <w:tcPr>
            <w:tcW w:w="993" w:type="dxa"/>
            <w:vAlign w:val="center"/>
          </w:tcPr>
          <w:p w14:paraId="716D1652" w14:textId="77777777" w:rsidR="005F659F" w:rsidRPr="00BD685A" w:rsidRDefault="005F659F" w:rsidP="00BD685A">
            <w:pPr>
              <w:spacing w:line="240" w:lineRule="auto"/>
              <w:ind w:left="45"/>
              <w:jc w:val="center"/>
              <w:rPr>
                <w:rFonts w:ascii="Raleway" w:hAnsi="Raleway"/>
                <w:b/>
                <w:bCs/>
                <w:sz w:val="16"/>
                <w:szCs w:val="16"/>
              </w:rPr>
            </w:pPr>
            <w:r w:rsidRPr="00BD685A">
              <w:rPr>
                <w:rFonts w:ascii="Raleway" w:hAnsi="Raleway"/>
                <w:b/>
                <w:bCs/>
                <w:sz w:val="16"/>
                <w:szCs w:val="16"/>
              </w:rPr>
              <w:t>Previsão de consumo (anual)</w:t>
            </w:r>
          </w:p>
        </w:tc>
        <w:tc>
          <w:tcPr>
            <w:tcW w:w="850" w:type="dxa"/>
            <w:vAlign w:val="center"/>
          </w:tcPr>
          <w:p w14:paraId="00FE39D6" w14:textId="77777777" w:rsidR="005F659F" w:rsidRPr="00BD685A" w:rsidRDefault="005F659F" w:rsidP="00942FFE">
            <w:pPr>
              <w:spacing w:line="240" w:lineRule="auto"/>
              <w:ind w:left="35" w:right="39"/>
              <w:jc w:val="center"/>
              <w:rPr>
                <w:rFonts w:ascii="Raleway" w:hAnsi="Raleway"/>
                <w:b/>
                <w:bCs/>
                <w:sz w:val="16"/>
                <w:szCs w:val="16"/>
              </w:rPr>
            </w:pPr>
            <w:r w:rsidRPr="00BD685A">
              <w:rPr>
                <w:rFonts w:ascii="Raleway" w:hAnsi="Raleway"/>
                <w:b/>
                <w:bCs/>
                <w:sz w:val="16"/>
                <w:szCs w:val="16"/>
              </w:rPr>
              <w:t>Preço unitário (R$)</w:t>
            </w:r>
          </w:p>
        </w:tc>
      </w:tr>
      <w:tr w:rsidR="00BD685A" w:rsidRPr="00BD685A" w14:paraId="5E82B2DF" w14:textId="77777777" w:rsidTr="00942FFE">
        <w:tc>
          <w:tcPr>
            <w:tcW w:w="988" w:type="dxa"/>
            <w:vAlign w:val="center"/>
          </w:tcPr>
          <w:p w14:paraId="3502C2A2" w14:textId="09F38963" w:rsidR="007D5E6A" w:rsidRPr="00BD685A" w:rsidRDefault="00F81308" w:rsidP="00232A52">
            <w:pPr>
              <w:spacing w:line="240" w:lineRule="auto"/>
              <w:ind w:left="-36" w:right="-21" w:firstLine="3"/>
              <w:jc w:val="center"/>
              <w:rPr>
                <w:rFonts w:ascii="Raleway" w:hAnsi="Raleway"/>
                <w:sz w:val="16"/>
                <w:szCs w:val="16"/>
              </w:rPr>
            </w:pPr>
            <w:r w:rsidRPr="00BD685A">
              <w:rPr>
                <w:rFonts w:ascii="Raleway" w:hAnsi="Raleway"/>
                <w:sz w:val="16"/>
                <w:szCs w:val="16"/>
              </w:rPr>
              <w:t>1</w:t>
            </w:r>
          </w:p>
        </w:tc>
        <w:tc>
          <w:tcPr>
            <w:tcW w:w="4252" w:type="dxa"/>
          </w:tcPr>
          <w:p w14:paraId="45F18855" w14:textId="263C9526" w:rsidR="00C13BC0" w:rsidRPr="00BD685A" w:rsidRDefault="00C13BC0" w:rsidP="00942FFE">
            <w:pPr>
              <w:spacing w:line="240" w:lineRule="auto"/>
              <w:ind w:left="89" w:right="109"/>
              <w:jc w:val="both"/>
              <w:rPr>
                <w:rFonts w:ascii="Raleway" w:hAnsi="Raleway" w:cs="Calibri"/>
                <w:bCs/>
                <w:sz w:val="16"/>
                <w:szCs w:val="16"/>
              </w:rPr>
            </w:pPr>
            <w:r w:rsidRPr="00BD685A">
              <w:rPr>
                <w:rFonts w:ascii="Raleway" w:hAnsi="Raleway" w:cs="Calibri"/>
                <w:b/>
                <w:sz w:val="16"/>
                <w:szCs w:val="16"/>
              </w:rPr>
              <w:t>Refrigerador Duplex</w:t>
            </w:r>
            <w:r w:rsidRPr="00BD685A">
              <w:rPr>
                <w:rFonts w:ascii="Raleway" w:hAnsi="Raleway" w:cs="Calibri"/>
                <w:bCs/>
                <w:sz w:val="16"/>
                <w:szCs w:val="16"/>
              </w:rPr>
              <w:t xml:space="preserve">, com duas portas, capacidade de armazenagem líquida total de no mínimo 310 litros (refrigerador + congelador), gavetão para verduras e legumes e prateleiras internas removíveis e reguláveis; Sistema: </w:t>
            </w:r>
            <w:proofErr w:type="spellStart"/>
            <w:r w:rsidRPr="00BD685A">
              <w:rPr>
                <w:rFonts w:ascii="Raleway" w:hAnsi="Raleway" w:cs="Calibri"/>
                <w:bCs/>
                <w:sz w:val="16"/>
                <w:szCs w:val="16"/>
              </w:rPr>
              <w:t>Frost</w:t>
            </w:r>
            <w:proofErr w:type="spellEnd"/>
            <w:r w:rsidRPr="00BD685A">
              <w:rPr>
                <w:rFonts w:ascii="Raleway" w:hAnsi="Raleway" w:cs="Calibri"/>
                <w:bCs/>
                <w:sz w:val="16"/>
                <w:szCs w:val="16"/>
              </w:rPr>
              <w:t xml:space="preserve"> Free</w:t>
            </w:r>
            <w:r w:rsidR="00462DA1" w:rsidRPr="00BD685A">
              <w:rPr>
                <w:rFonts w:ascii="Raleway" w:hAnsi="Raleway" w:cs="Calibri"/>
                <w:bCs/>
                <w:sz w:val="16"/>
                <w:szCs w:val="16"/>
              </w:rPr>
              <w:t>.</w:t>
            </w:r>
            <w:r w:rsidRPr="00BD685A">
              <w:rPr>
                <w:rFonts w:ascii="Raleway" w:hAnsi="Raleway" w:cs="Calibri"/>
                <w:bCs/>
                <w:sz w:val="16"/>
                <w:szCs w:val="16"/>
              </w:rPr>
              <w:t xml:space="preserve"> Tensão: 127 volts ou bivolt; Cor: branca. Garantia mínima: 12 (doze) meses contra defeitos de fabricação. Produto aprovado no Programa Brasileiro de Etiquetagem (PBE) do INMETRO, com classe de eficiência mínima A na Etiqueta Nacional de Conservação de Energia (ENCE).</w:t>
            </w:r>
          </w:p>
        </w:tc>
        <w:tc>
          <w:tcPr>
            <w:tcW w:w="992" w:type="dxa"/>
            <w:vAlign w:val="center"/>
          </w:tcPr>
          <w:p w14:paraId="5E0809A8" w14:textId="0E92F646" w:rsidR="007D5E6A" w:rsidRPr="00BD685A" w:rsidRDefault="00C13BC0" w:rsidP="00232A52">
            <w:pPr>
              <w:spacing w:line="240" w:lineRule="auto"/>
              <w:ind w:left="103" w:right="25"/>
              <w:jc w:val="center"/>
              <w:rPr>
                <w:rFonts w:ascii="Raleway" w:hAnsi="Raleway" w:cs="Calibri"/>
                <w:bCs/>
                <w:color w:val="000000"/>
                <w:sz w:val="16"/>
                <w:szCs w:val="16"/>
              </w:rPr>
            </w:pPr>
            <w:r w:rsidRPr="00BD685A">
              <w:rPr>
                <w:rFonts w:ascii="Raleway" w:hAnsi="Raleway" w:cs="Calibri"/>
                <w:bCs/>
                <w:color w:val="000000"/>
                <w:sz w:val="16"/>
                <w:szCs w:val="16"/>
              </w:rPr>
              <w:t>unidade</w:t>
            </w:r>
          </w:p>
        </w:tc>
        <w:tc>
          <w:tcPr>
            <w:tcW w:w="993" w:type="dxa"/>
            <w:vAlign w:val="center"/>
          </w:tcPr>
          <w:p w14:paraId="756757A2" w14:textId="7BE4D0F4" w:rsidR="007D5E6A" w:rsidRPr="00BD685A" w:rsidRDefault="00C13BC0" w:rsidP="00BD685A">
            <w:pPr>
              <w:spacing w:line="240" w:lineRule="auto"/>
              <w:ind w:left="45"/>
              <w:jc w:val="center"/>
              <w:rPr>
                <w:rFonts w:ascii="Raleway" w:hAnsi="Raleway" w:cs="Calibri"/>
                <w:bCs/>
                <w:sz w:val="16"/>
                <w:szCs w:val="16"/>
              </w:rPr>
            </w:pPr>
            <w:r w:rsidRPr="00BD685A">
              <w:rPr>
                <w:rFonts w:ascii="Raleway" w:hAnsi="Raleway" w:cs="Calibri"/>
                <w:bCs/>
                <w:sz w:val="16"/>
                <w:szCs w:val="16"/>
              </w:rPr>
              <w:t>23</w:t>
            </w:r>
          </w:p>
        </w:tc>
        <w:tc>
          <w:tcPr>
            <w:tcW w:w="850" w:type="dxa"/>
            <w:vAlign w:val="center"/>
          </w:tcPr>
          <w:p w14:paraId="1899C762" w14:textId="77777777" w:rsidR="007D5E6A" w:rsidRPr="00BD685A" w:rsidRDefault="007D5E6A" w:rsidP="00942FFE">
            <w:pPr>
              <w:spacing w:line="240" w:lineRule="auto"/>
              <w:ind w:left="1"/>
              <w:jc w:val="center"/>
              <w:rPr>
                <w:rFonts w:ascii="Raleway" w:hAnsi="Raleway"/>
                <w:bCs/>
                <w:sz w:val="16"/>
                <w:szCs w:val="16"/>
              </w:rPr>
            </w:pPr>
          </w:p>
        </w:tc>
      </w:tr>
      <w:tr w:rsidR="00BD685A" w:rsidRPr="00BD685A" w14:paraId="1D4D75FA" w14:textId="77777777" w:rsidTr="00942FFE">
        <w:tc>
          <w:tcPr>
            <w:tcW w:w="988" w:type="dxa"/>
            <w:vAlign w:val="center"/>
          </w:tcPr>
          <w:p w14:paraId="28B6467C" w14:textId="2A72D2E6" w:rsidR="006F6914" w:rsidRPr="00BD685A" w:rsidRDefault="00F81308" w:rsidP="00232A52">
            <w:pPr>
              <w:spacing w:line="240" w:lineRule="auto"/>
              <w:ind w:left="-36" w:right="-21" w:firstLine="3"/>
              <w:jc w:val="center"/>
              <w:rPr>
                <w:rFonts w:ascii="Raleway" w:hAnsi="Raleway"/>
                <w:sz w:val="16"/>
                <w:szCs w:val="16"/>
              </w:rPr>
            </w:pPr>
            <w:r w:rsidRPr="00BD685A">
              <w:rPr>
                <w:rFonts w:ascii="Raleway" w:hAnsi="Raleway"/>
                <w:sz w:val="16"/>
                <w:szCs w:val="16"/>
              </w:rPr>
              <w:t>2</w:t>
            </w:r>
          </w:p>
        </w:tc>
        <w:tc>
          <w:tcPr>
            <w:tcW w:w="4252" w:type="dxa"/>
          </w:tcPr>
          <w:p w14:paraId="73BABD6A" w14:textId="26F105FD" w:rsidR="00EA09DC" w:rsidRPr="00942FFE" w:rsidRDefault="00C13BC0" w:rsidP="00B337A6">
            <w:pPr>
              <w:spacing w:line="240" w:lineRule="auto"/>
              <w:ind w:left="89" w:right="109"/>
              <w:jc w:val="both"/>
              <w:rPr>
                <w:rFonts w:ascii="Raleway" w:hAnsi="Raleway" w:cs="Calibri"/>
                <w:bCs/>
                <w:sz w:val="16"/>
                <w:szCs w:val="16"/>
              </w:rPr>
            </w:pPr>
            <w:r w:rsidRPr="00BD685A">
              <w:rPr>
                <w:rFonts w:ascii="Raleway" w:hAnsi="Raleway" w:cs="Calibri"/>
                <w:b/>
                <w:sz w:val="16"/>
                <w:szCs w:val="16"/>
              </w:rPr>
              <w:t xml:space="preserve">Televisor, tipo </w:t>
            </w:r>
            <w:proofErr w:type="spellStart"/>
            <w:r w:rsidRPr="00BD685A">
              <w:rPr>
                <w:rFonts w:ascii="Raleway" w:hAnsi="Raleway" w:cs="Calibri"/>
                <w:b/>
                <w:i/>
                <w:iCs/>
                <w:sz w:val="16"/>
                <w:szCs w:val="16"/>
              </w:rPr>
              <w:t>Smart</w:t>
            </w:r>
            <w:proofErr w:type="spellEnd"/>
            <w:r w:rsidRPr="00BD685A">
              <w:rPr>
                <w:rFonts w:ascii="Raleway" w:hAnsi="Raleway" w:cs="Calibri"/>
                <w:b/>
                <w:sz w:val="16"/>
                <w:szCs w:val="16"/>
              </w:rPr>
              <w:t xml:space="preserve"> TV, com no mínimo 55 polegadas;</w:t>
            </w:r>
            <w:r w:rsidRPr="00BD685A">
              <w:t xml:space="preserve"> </w:t>
            </w:r>
            <w:r w:rsidRPr="00BD685A">
              <w:rPr>
                <w:rFonts w:ascii="Raleway" w:hAnsi="Raleway" w:cs="Calibri"/>
                <w:bCs/>
                <w:sz w:val="16"/>
                <w:szCs w:val="16"/>
              </w:rPr>
              <w:t xml:space="preserve">mínima: 4K (3.840 x 2.160) Conexão: </w:t>
            </w:r>
            <w:proofErr w:type="spellStart"/>
            <w:r w:rsidRPr="00BD685A">
              <w:rPr>
                <w:rFonts w:ascii="Raleway" w:hAnsi="Raleway" w:cs="Calibri"/>
                <w:bCs/>
                <w:sz w:val="16"/>
                <w:szCs w:val="16"/>
              </w:rPr>
              <w:t>Wi-fi</w:t>
            </w:r>
            <w:proofErr w:type="spellEnd"/>
            <w:r w:rsidRPr="00BD685A">
              <w:rPr>
                <w:rFonts w:ascii="Raleway" w:hAnsi="Raleway" w:cs="Calibri"/>
                <w:bCs/>
                <w:sz w:val="16"/>
                <w:szCs w:val="16"/>
              </w:rPr>
              <w:t>, Bluetooth; HDMI; USB; Ethernet (LAN); Tensão/Voltagem: 127V ou Bivolt; Frequência de atualização mínima: 120Hz; Saída de áudio de no mínimo: 20W; Conversor digital embutido. Garantia mínima: 12 meses contra defeitos de fabricação; Acompanhado de controle remoto, pilhas, cabo de alimentação, suporte para uso em cima da mesa e todos os acessórios que forem necessários para seu pleno funcionamento. Programa Brasileiro de Etiquetagem (PBE) do</w:t>
            </w:r>
            <w:r w:rsidR="00B337A6">
              <w:rPr>
                <w:rFonts w:ascii="Raleway" w:hAnsi="Raleway" w:cs="Calibri"/>
                <w:bCs/>
                <w:sz w:val="16"/>
                <w:szCs w:val="16"/>
              </w:rPr>
              <w:t xml:space="preserve"> </w:t>
            </w:r>
            <w:r w:rsidRPr="00BD685A">
              <w:rPr>
                <w:rFonts w:ascii="Raleway" w:hAnsi="Raleway" w:cs="Calibri"/>
                <w:bCs/>
                <w:sz w:val="16"/>
                <w:szCs w:val="16"/>
              </w:rPr>
              <w:t>INMETRO, com classe de eficiência mínima A na Etiqueta Nacional de Conservação de Energia (ENCE).</w:t>
            </w:r>
          </w:p>
        </w:tc>
        <w:tc>
          <w:tcPr>
            <w:tcW w:w="992" w:type="dxa"/>
            <w:vAlign w:val="center"/>
          </w:tcPr>
          <w:p w14:paraId="5E017874" w14:textId="5534F330" w:rsidR="006F6914" w:rsidRPr="00BD685A" w:rsidRDefault="00C13BC0" w:rsidP="00232A52">
            <w:pPr>
              <w:spacing w:line="240" w:lineRule="auto"/>
              <w:ind w:left="103" w:right="25"/>
              <w:jc w:val="center"/>
              <w:rPr>
                <w:rFonts w:ascii="Raleway" w:hAnsi="Raleway" w:cs="Calibri"/>
                <w:bCs/>
                <w:sz w:val="16"/>
                <w:szCs w:val="16"/>
              </w:rPr>
            </w:pPr>
            <w:r w:rsidRPr="00BD685A">
              <w:rPr>
                <w:rFonts w:ascii="Raleway" w:hAnsi="Raleway" w:cs="Calibri"/>
                <w:bCs/>
                <w:sz w:val="16"/>
                <w:szCs w:val="16"/>
              </w:rPr>
              <w:t>unidade</w:t>
            </w:r>
          </w:p>
        </w:tc>
        <w:tc>
          <w:tcPr>
            <w:tcW w:w="993" w:type="dxa"/>
            <w:vAlign w:val="center"/>
          </w:tcPr>
          <w:p w14:paraId="7976D82C" w14:textId="00EABF06" w:rsidR="006F6914" w:rsidRPr="00BD685A" w:rsidRDefault="00C13BC0" w:rsidP="00BD685A">
            <w:pPr>
              <w:spacing w:line="240" w:lineRule="auto"/>
              <w:ind w:left="45"/>
              <w:jc w:val="center"/>
              <w:rPr>
                <w:rFonts w:ascii="Raleway" w:hAnsi="Raleway" w:cs="Calibri"/>
                <w:bCs/>
                <w:sz w:val="16"/>
                <w:szCs w:val="16"/>
              </w:rPr>
            </w:pPr>
            <w:r w:rsidRPr="00BD685A">
              <w:rPr>
                <w:rFonts w:ascii="Raleway" w:hAnsi="Raleway" w:cs="Calibri"/>
                <w:bCs/>
                <w:sz w:val="16"/>
                <w:szCs w:val="16"/>
              </w:rPr>
              <w:t>42</w:t>
            </w:r>
          </w:p>
        </w:tc>
        <w:tc>
          <w:tcPr>
            <w:tcW w:w="850" w:type="dxa"/>
            <w:vAlign w:val="center"/>
          </w:tcPr>
          <w:p w14:paraId="5F500E9D" w14:textId="77777777" w:rsidR="006F6914" w:rsidRPr="00BD685A" w:rsidRDefault="006F6914" w:rsidP="00942FFE">
            <w:pPr>
              <w:spacing w:line="240" w:lineRule="auto"/>
              <w:ind w:left="1"/>
              <w:jc w:val="center"/>
              <w:rPr>
                <w:rFonts w:ascii="Raleway" w:hAnsi="Raleway"/>
                <w:bCs/>
                <w:sz w:val="16"/>
                <w:szCs w:val="16"/>
              </w:rPr>
            </w:pPr>
          </w:p>
        </w:tc>
      </w:tr>
    </w:tbl>
    <w:p w14:paraId="404EA066" w14:textId="75B2E89F" w:rsidR="00EB1A16" w:rsidRPr="00BD685A" w:rsidRDefault="00EB1A16" w:rsidP="00801FAB">
      <w:pPr>
        <w:spacing w:line="240" w:lineRule="auto"/>
        <w:jc w:val="both"/>
        <w:rPr>
          <w:rFonts w:ascii="Raleway" w:hAnsi="Raleway"/>
          <w:szCs w:val="22"/>
        </w:rPr>
      </w:pPr>
    </w:p>
    <w:p w14:paraId="3210EE83" w14:textId="71BACF1F" w:rsidR="00EA09DC" w:rsidRPr="00BD685A" w:rsidRDefault="00215CBC" w:rsidP="00EA09DC">
      <w:pPr>
        <w:spacing w:line="240" w:lineRule="auto"/>
        <w:jc w:val="both"/>
        <w:rPr>
          <w:rFonts w:ascii="Raleway" w:hAnsi="Raleway"/>
          <w:szCs w:val="22"/>
        </w:rPr>
      </w:pPr>
      <w:r>
        <w:rPr>
          <w:rFonts w:ascii="Raleway" w:hAnsi="Raleway"/>
          <w:szCs w:val="22"/>
        </w:rPr>
        <w:lastRenderedPageBreak/>
        <w:t>2</w:t>
      </w:r>
      <w:r w:rsidR="00EA09DC" w:rsidRPr="00BD685A">
        <w:rPr>
          <w:rFonts w:ascii="Raleway" w:hAnsi="Raleway"/>
          <w:szCs w:val="22"/>
        </w:rPr>
        <w:t>.</w:t>
      </w:r>
      <w:r>
        <w:rPr>
          <w:rFonts w:ascii="Raleway" w:hAnsi="Raleway"/>
          <w:szCs w:val="22"/>
        </w:rPr>
        <w:t>2</w:t>
      </w:r>
      <w:r w:rsidR="00EA09DC" w:rsidRPr="00BD685A">
        <w:rPr>
          <w:rFonts w:ascii="Raleway" w:hAnsi="Raleway"/>
          <w:szCs w:val="22"/>
        </w:rPr>
        <w:t>. Serão registrados os preços dos fornecedores que aceitarem cotar os bens ou serviços com preços iguais</w:t>
      </w:r>
      <w:r w:rsidR="00B13B8A" w:rsidRPr="00BD685A">
        <w:rPr>
          <w:rFonts w:ascii="Raleway" w:hAnsi="Raleway"/>
          <w:szCs w:val="22"/>
        </w:rPr>
        <w:t xml:space="preserve"> </w:t>
      </w:r>
      <w:r w:rsidR="00EA09DC" w:rsidRPr="00BD685A">
        <w:rPr>
          <w:rFonts w:ascii="Raleway" w:hAnsi="Raleway"/>
          <w:szCs w:val="22"/>
        </w:rPr>
        <w:t>aos da contratada vencedora na sequência da classificação do certame, nos termos do inciso XII do art. 14 da</w:t>
      </w:r>
      <w:r w:rsidR="00B13B8A" w:rsidRPr="00BD685A">
        <w:rPr>
          <w:rFonts w:ascii="Raleway" w:hAnsi="Raleway"/>
          <w:szCs w:val="22"/>
        </w:rPr>
        <w:t xml:space="preserve"> </w:t>
      </w:r>
      <w:r w:rsidR="00EA09DC" w:rsidRPr="00BD685A">
        <w:rPr>
          <w:rFonts w:ascii="Raleway" w:hAnsi="Raleway"/>
          <w:szCs w:val="22"/>
        </w:rPr>
        <w:t>Resolução nº 27/2023-PGJ, de 27 de junho de 2023.</w:t>
      </w:r>
    </w:p>
    <w:p w14:paraId="4410E326" w14:textId="77777777" w:rsidR="00B13B8A" w:rsidRPr="00BD685A" w:rsidRDefault="00B13B8A" w:rsidP="00801FAB">
      <w:pPr>
        <w:spacing w:line="240" w:lineRule="auto"/>
        <w:jc w:val="both"/>
        <w:rPr>
          <w:rFonts w:ascii="Raleway" w:hAnsi="Raleway"/>
          <w:szCs w:val="22"/>
        </w:rPr>
      </w:pPr>
    </w:p>
    <w:p w14:paraId="6427F9A0" w14:textId="0477D313" w:rsidR="00CB5DC9" w:rsidRPr="00BD685A" w:rsidRDefault="00E9517C" w:rsidP="00CB5DC9">
      <w:pPr>
        <w:shd w:val="clear" w:color="auto" w:fill="D9D9D9" w:themeFill="background1" w:themeFillShade="D9"/>
        <w:spacing w:line="240" w:lineRule="auto"/>
        <w:jc w:val="both"/>
        <w:rPr>
          <w:rFonts w:ascii="Raleway" w:hAnsi="Raleway"/>
          <w:szCs w:val="22"/>
        </w:rPr>
      </w:pPr>
      <w:r w:rsidRPr="00BD685A">
        <w:rPr>
          <w:rFonts w:ascii="Raleway" w:hAnsi="Raleway" w:cs="Times New Roman"/>
          <w:b/>
          <w:szCs w:val="22"/>
        </w:rPr>
        <w:t>3</w:t>
      </w:r>
      <w:r w:rsidR="00CB5DC9" w:rsidRPr="00BD685A">
        <w:rPr>
          <w:rFonts w:ascii="Raleway" w:hAnsi="Raleway" w:cs="Times New Roman"/>
          <w:b/>
          <w:szCs w:val="22"/>
        </w:rPr>
        <w:t xml:space="preserve">. CLÁUSULA </w:t>
      </w:r>
      <w:r w:rsidRPr="00BD685A">
        <w:rPr>
          <w:rFonts w:ascii="Raleway" w:hAnsi="Raleway" w:cs="Times New Roman"/>
          <w:b/>
          <w:szCs w:val="22"/>
        </w:rPr>
        <w:t>TERCEIRA</w:t>
      </w:r>
      <w:r w:rsidR="00CB5DC9" w:rsidRPr="00BD685A">
        <w:rPr>
          <w:rFonts w:ascii="Raleway" w:hAnsi="Raleway" w:cs="Times New Roman"/>
          <w:b/>
          <w:szCs w:val="22"/>
        </w:rPr>
        <w:t xml:space="preserve"> </w:t>
      </w:r>
      <w:r w:rsidR="003B6BA8" w:rsidRPr="00BD685A">
        <w:rPr>
          <w:rFonts w:ascii="Raleway" w:hAnsi="Raleway" w:cs="Times New Roman"/>
          <w:b/>
          <w:szCs w:val="22"/>
        </w:rPr>
        <w:t>–</w:t>
      </w:r>
      <w:r w:rsidR="00CB5DC9" w:rsidRPr="00BD685A">
        <w:rPr>
          <w:rFonts w:ascii="Raleway" w:hAnsi="Raleway" w:cs="Times New Roman"/>
          <w:b/>
          <w:szCs w:val="22"/>
        </w:rPr>
        <w:t xml:space="preserve"> </w:t>
      </w:r>
      <w:r w:rsidR="00E67B2B" w:rsidRPr="00BD685A">
        <w:rPr>
          <w:rFonts w:ascii="Raleway" w:hAnsi="Raleway" w:cs="Times New Roman"/>
          <w:b/>
          <w:bCs/>
          <w:szCs w:val="22"/>
        </w:rPr>
        <w:t>DA EXECUÇÃO DO OBJETO</w:t>
      </w:r>
    </w:p>
    <w:p w14:paraId="6DC8EECF" w14:textId="2D6F4B21" w:rsidR="00684F9B" w:rsidRPr="00BD685A" w:rsidRDefault="00404850" w:rsidP="00684F9B">
      <w:pPr>
        <w:spacing w:line="240" w:lineRule="auto"/>
        <w:jc w:val="both"/>
        <w:rPr>
          <w:rFonts w:ascii="Raleway" w:hAnsi="Raleway"/>
          <w:szCs w:val="22"/>
        </w:rPr>
      </w:pPr>
      <w:r w:rsidRPr="00BD685A">
        <w:rPr>
          <w:rFonts w:ascii="Raleway" w:hAnsi="Raleway"/>
          <w:szCs w:val="22"/>
        </w:rPr>
        <w:t xml:space="preserve">3.1. </w:t>
      </w:r>
      <w:r w:rsidR="00684F9B" w:rsidRPr="00BD685A">
        <w:rPr>
          <w:rFonts w:ascii="Raleway" w:hAnsi="Raleway"/>
          <w:szCs w:val="22"/>
        </w:rPr>
        <w:t>O fornecedor deverá realizar a entrega dos materiais após o recebimento da Ordem de Fornecimento via e-mail, no prazo máximo de 15 (quinze) dias úteis.</w:t>
      </w:r>
    </w:p>
    <w:p w14:paraId="7F58F5D4" w14:textId="60E8B8B2" w:rsidR="00EA61F6" w:rsidRDefault="00684F9B" w:rsidP="00684F9B">
      <w:pPr>
        <w:spacing w:line="240" w:lineRule="auto"/>
        <w:jc w:val="both"/>
        <w:rPr>
          <w:rFonts w:ascii="Raleway" w:hAnsi="Raleway"/>
          <w:szCs w:val="22"/>
        </w:rPr>
      </w:pPr>
      <w:r w:rsidRPr="00BD685A">
        <w:rPr>
          <w:rFonts w:ascii="Raleway" w:hAnsi="Raleway"/>
          <w:szCs w:val="22"/>
        </w:rPr>
        <w:t>3.2.1. A contagem dos prazos, observará o previsto no art. 183, da Lei nº 14.133/2021, de forma que serão contados com exclusão do dia do começo e inclusão do dia do vencimento, considerando-se o dia de começo do prazo o primeiro dia útil seguinte ao envio do documento por correio eletrônico, conforme item 7.1 do Estudo Técnico Preliminar.</w:t>
      </w:r>
    </w:p>
    <w:p w14:paraId="48F329E3" w14:textId="33EE7397" w:rsidR="005B578A" w:rsidRPr="00BD685A" w:rsidRDefault="00676D3F" w:rsidP="00676D3F">
      <w:pPr>
        <w:spacing w:line="240" w:lineRule="auto"/>
        <w:jc w:val="both"/>
        <w:rPr>
          <w:rFonts w:ascii="Raleway" w:hAnsi="Raleway"/>
          <w:szCs w:val="22"/>
        </w:rPr>
      </w:pPr>
      <w:r>
        <w:rPr>
          <w:rFonts w:ascii="Raleway" w:hAnsi="Raleway"/>
          <w:szCs w:val="22"/>
        </w:rPr>
        <w:t>3</w:t>
      </w:r>
      <w:r w:rsidRPr="00676D3F">
        <w:rPr>
          <w:rFonts w:ascii="Raleway" w:hAnsi="Raleway"/>
          <w:szCs w:val="22"/>
        </w:rPr>
        <w:t>.3. Caso não seja possível a entrega na data assinalada, a contratada deverá formalizar pedido de prorrogação de prazo, com as</w:t>
      </w:r>
      <w:r>
        <w:rPr>
          <w:rFonts w:ascii="Raleway" w:hAnsi="Raleway"/>
          <w:szCs w:val="22"/>
        </w:rPr>
        <w:t xml:space="preserve"> </w:t>
      </w:r>
      <w:r w:rsidRPr="00676D3F">
        <w:rPr>
          <w:rFonts w:ascii="Raleway" w:hAnsi="Raleway"/>
          <w:szCs w:val="22"/>
        </w:rPr>
        <w:t>suas razões, devidamente acompanhado da documentação comprobatória das alegações, com pelo menos 05 (cinco) de</w:t>
      </w:r>
      <w:r>
        <w:rPr>
          <w:rFonts w:ascii="Raleway" w:hAnsi="Raleway"/>
          <w:szCs w:val="22"/>
        </w:rPr>
        <w:t xml:space="preserve"> </w:t>
      </w:r>
      <w:r w:rsidRPr="00676D3F">
        <w:rPr>
          <w:rFonts w:ascii="Raleway" w:hAnsi="Raleway"/>
          <w:szCs w:val="22"/>
        </w:rPr>
        <w:t>antecedência do prazo final estabelecido contratualmente, para que o pleito seja analisado pela Administração, ressalvadas</w:t>
      </w:r>
      <w:r>
        <w:rPr>
          <w:rFonts w:ascii="Raleway" w:hAnsi="Raleway"/>
          <w:szCs w:val="22"/>
        </w:rPr>
        <w:t xml:space="preserve"> </w:t>
      </w:r>
      <w:r w:rsidRPr="00676D3F">
        <w:rPr>
          <w:rFonts w:ascii="Raleway" w:hAnsi="Raleway"/>
          <w:szCs w:val="22"/>
        </w:rPr>
        <w:t>situações de caso fortuito e força maior.</w:t>
      </w:r>
    </w:p>
    <w:p w14:paraId="4DF80555" w14:textId="59267CC2" w:rsidR="00684F9B" w:rsidRPr="00BD685A" w:rsidRDefault="00797836" w:rsidP="00684F9B">
      <w:pPr>
        <w:spacing w:line="240" w:lineRule="auto"/>
        <w:jc w:val="both"/>
        <w:rPr>
          <w:rFonts w:ascii="Raleway" w:hAnsi="Raleway"/>
          <w:szCs w:val="22"/>
        </w:rPr>
      </w:pPr>
      <w:r w:rsidRPr="00BD685A">
        <w:rPr>
          <w:rFonts w:ascii="Raleway" w:hAnsi="Raleway"/>
          <w:szCs w:val="22"/>
        </w:rPr>
        <w:t>3</w:t>
      </w:r>
      <w:r w:rsidR="00684F9B" w:rsidRPr="00BD685A">
        <w:rPr>
          <w:rFonts w:ascii="Raleway" w:hAnsi="Raleway"/>
          <w:szCs w:val="22"/>
        </w:rPr>
        <w:t>.</w:t>
      </w:r>
      <w:r w:rsidR="00676D3F">
        <w:rPr>
          <w:rFonts w:ascii="Raleway" w:hAnsi="Raleway"/>
          <w:szCs w:val="22"/>
        </w:rPr>
        <w:t>4</w:t>
      </w:r>
      <w:r w:rsidR="00684F9B" w:rsidRPr="00BD685A">
        <w:rPr>
          <w:rFonts w:ascii="Raleway" w:hAnsi="Raleway"/>
          <w:szCs w:val="22"/>
        </w:rPr>
        <w:t>. Os materiais deverão ser entregues no Departamento de Material e Patrimônio do MPMS, localizad</w:t>
      </w:r>
      <w:r w:rsidR="00C472B4" w:rsidRPr="00BD685A">
        <w:rPr>
          <w:rFonts w:ascii="Raleway" w:hAnsi="Raleway"/>
          <w:szCs w:val="22"/>
        </w:rPr>
        <w:t>o</w:t>
      </w:r>
      <w:r w:rsidR="00684F9B" w:rsidRPr="00BD685A">
        <w:rPr>
          <w:rFonts w:ascii="Raleway" w:hAnsi="Raleway"/>
          <w:szCs w:val="22"/>
        </w:rPr>
        <w:t xml:space="preserve"> na Rua Lilia Oshiro, nº 105, Carandá Bosque, CEP: 79.021-003, em Campo Grande/MS, acondicionados em embalagens adequadas para a conservação e o armazenamento, em embalagens originais do fabricante, devidamente lacradas e identificadas, cujo pedido mínimo não deverá ser inferior ao quantitativo de 02 (duas) unidades por pedido, para cada item.</w:t>
      </w:r>
    </w:p>
    <w:p w14:paraId="10F25334" w14:textId="201921D9" w:rsidR="00684F9B" w:rsidRPr="00BD685A" w:rsidRDefault="00797836" w:rsidP="00684F9B">
      <w:pPr>
        <w:spacing w:line="240" w:lineRule="auto"/>
        <w:jc w:val="both"/>
        <w:rPr>
          <w:rFonts w:ascii="Raleway" w:hAnsi="Raleway"/>
          <w:szCs w:val="22"/>
        </w:rPr>
      </w:pPr>
      <w:r w:rsidRPr="00BD685A">
        <w:rPr>
          <w:rFonts w:ascii="Raleway" w:hAnsi="Raleway"/>
          <w:szCs w:val="22"/>
        </w:rPr>
        <w:t>3</w:t>
      </w:r>
      <w:r w:rsidR="00684F9B" w:rsidRPr="00BD685A">
        <w:rPr>
          <w:rFonts w:ascii="Raleway" w:hAnsi="Raleway"/>
          <w:szCs w:val="22"/>
        </w:rPr>
        <w:t>.</w:t>
      </w:r>
      <w:r w:rsidR="00676D3F">
        <w:rPr>
          <w:rFonts w:ascii="Raleway" w:hAnsi="Raleway"/>
          <w:szCs w:val="22"/>
        </w:rPr>
        <w:t>5</w:t>
      </w:r>
      <w:r w:rsidR="00684F9B" w:rsidRPr="00BD685A">
        <w:rPr>
          <w:rFonts w:ascii="Raleway" w:hAnsi="Raleway"/>
          <w:szCs w:val="22"/>
        </w:rPr>
        <w:t>. A data e o horário da entrega (de segunda-feira a sexta-feira, das 13h às 17h) deverão ser agendados com</w:t>
      </w:r>
      <w:r w:rsidRPr="00BD685A">
        <w:rPr>
          <w:rFonts w:ascii="Raleway" w:hAnsi="Raleway"/>
          <w:szCs w:val="22"/>
        </w:rPr>
        <w:t xml:space="preserve"> </w:t>
      </w:r>
      <w:r w:rsidR="00684F9B" w:rsidRPr="00BD685A">
        <w:rPr>
          <w:rFonts w:ascii="Raleway" w:hAnsi="Raleway"/>
          <w:szCs w:val="22"/>
        </w:rPr>
        <w:t>02 (dois) dias úteis de antecedência junto ao Departamento de Material e Patrimônio do MPMS, telefone (67)</w:t>
      </w:r>
      <w:r w:rsidRPr="00BD685A">
        <w:rPr>
          <w:rFonts w:ascii="Raleway" w:hAnsi="Raleway"/>
          <w:szCs w:val="22"/>
        </w:rPr>
        <w:t xml:space="preserve"> </w:t>
      </w:r>
      <w:r w:rsidR="00684F9B" w:rsidRPr="00BD685A">
        <w:rPr>
          <w:rFonts w:ascii="Raleway" w:hAnsi="Raleway"/>
          <w:szCs w:val="22"/>
        </w:rPr>
        <w:t>3318-3980 e 3318-3981.</w:t>
      </w:r>
    </w:p>
    <w:p w14:paraId="3B6EA1C5" w14:textId="7D0AF0B8" w:rsidR="00684F9B" w:rsidRPr="00BD685A" w:rsidRDefault="00797836" w:rsidP="00684F9B">
      <w:pPr>
        <w:spacing w:line="240" w:lineRule="auto"/>
        <w:jc w:val="both"/>
        <w:rPr>
          <w:rFonts w:ascii="Raleway" w:hAnsi="Raleway"/>
          <w:szCs w:val="22"/>
        </w:rPr>
      </w:pPr>
      <w:r w:rsidRPr="00BD685A">
        <w:rPr>
          <w:rFonts w:ascii="Raleway" w:hAnsi="Raleway"/>
          <w:szCs w:val="22"/>
        </w:rPr>
        <w:t>3</w:t>
      </w:r>
      <w:r w:rsidR="00684F9B" w:rsidRPr="00BD685A">
        <w:rPr>
          <w:rFonts w:ascii="Raleway" w:hAnsi="Raleway"/>
          <w:szCs w:val="22"/>
        </w:rPr>
        <w:t>.</w:t>
      </w:r>
      <w:r w:rsidR="00676D3F">
        <w:rPr>
          <w:rFonts w:ascii="Raleway" w:hAnsi="Raleway"/>
          <w:szCs w:val="22"/>
        </w:rPr>
        <w:t>6</w:t>
      </w:r>
      <w:r w:rsidR="00684F9B" w:rsidRPr="00BD685A">
        <w:rPr>
          <w:rFonts w:ascii="Raleway" w:hAnsi="Raleway"/>
          <w:szCs w:val="22"/>
        </w:rPr>
        <w:t>. Todos os itens deverão possuir qualidade mínima que viabilize seu perfeito e completo uso no MPMS</w:t>
      </w:r>
      <w:r w:rsidRPr="00BD685A">
        <w:rPr>
          <w:rFonts w:ascii="Raleway" w:hAnsi="Raleway"/>
          <w:szCs w:val="22"/>
        </w:rPr>
        <w:t>;</w:t>
      </w:r>
    </w:p>
    <w:p w14:paraId="39B8EEED" w14:textId="51419FA3" w:rsidR="00684F9B" w:rsidRPr="00BD685A" w:rsidRDefault="00797836" w:rsidP="00684F9B">
      <w:pPr>
        <w:spacing w:line="240" w:lineRule="auto"/>
        <w:jc w:val="both"/>
        <w:rPr>
          <w:rFonts w:ascii="Raleway" w:hAnsi="Raleway"/>
          <w:szCs w:val="22"/>
        </w:rPr>
      </w:pPr>
      <w:r w:rsidRPr="00BD685A">
        <w:rPr>
          <w:rFonts w:ascii="Raleway" w:hAnsi="Raleway"/>
          <w:szCs w:val="22"/>
        </w:rPr>
        <w:t>3</w:t>
      </w:r>
      <w:r w:rsidR="00684F9B" w:rsidRPr="00BD685A">
        <w:rPr>
          <w:rFonts w:ascii="Raleway" w:hAnsi="Raleway"/>
          <w:szCs w:val="22"/>
        </w:rPr>
        <w:t>.</w:t>
      </w:r>
      <w:r w:rsidR="00676D3F">
        <w:rPr>
          <w:rFonts w:ascii="Raleway" w:hAnsi="Raleway"/>
          <w:szCs w:val="22"/>
        </w:rPr>
        <w:t>7</w:t>
      </w:r>
      <w:r w:rsidR="00684F9B" w:rsidRPr="00BD685A">
        <w:rPr>
          <w:rFonts w:ascii="Raleway" w:hAnsi="Raleway"/>
          <w:szCs w:val="22"/>
        </w:rPr>
        <w:t>. Em atendimento ao disposto no art. 31 da Lei nº 8.078, de 11.09.1990, a apresentação do bem deverá</w:t>
      </w:r>
      <w:r w:rsidRPr="00BD685A">
        <w:rPr>
          <w:rFonts w:ascii="Raleway" w:hAnsi="Raleway"/>
          <w:szCs w:val="22"/>
        </w:rPr>
        <w:t xml:space="preserve"> </w:t>
      </w:r>
      <w:r w:rsidR="00684F9B" w:rsidRPr="00BD685A">
        <w:rPr>
          <w:rFonts w:ascii="Raleway" w:hAnsi="Raleway"/>
          <w:szCs w:val="22"/>
        </w:rPr>
        <w:t>assegurar informações claras, precisas, ostensivas e em língua portuguesa sobre as características e marca</w:t>
      </w:r>
      <w:r w:rsidRPr="00BD685A">
        <w:rPr>
          <w:rFonts w:ascii="Raleway" w:hAnsi="Raleway"/>
          <w:szCs w:val="22"/>
        </w:rPr>
        <w:t>;</w:t>
      </w:r>
    </w:p>
    <w:p w14:paraId="16C9C0BB" w14:textId="61FDD662" w:rsidR="00684F9B" w:rsidRPr="00BD685A" w:rsidRDefault="00797836" w:rsidP="00684F9B">
      <w:pPr>
        <w:spacing w:line="240" w:lineRule="auto"/>
        <w:jc w:val="both"/>
        <w:rPr>
          <w:rFonts w:ascii="Raleway" w:hAnsi="Raleway"/>
          <w:szCs w:val="22"/>
        </w:rPr>
      </w:pPr>
      <w:r w:rsidRPr="00BD685A">
        <w:rPr>
          <w:rFonts w:ascii="Raleway" w:hAnsi="Raleway"/>
          <w:szCs w:val="22"/>
        </w:rPr>
        <w:t>3</w:t>
      </w:r>
      <w:r w:rsidR="00684F9B" w:rsidRPr="00BD685A">
        <w:rPr>
          <w:rFonts w:ascii="Raleway" w:hAnsi="Raleway"/>
          <w:szCs w:val="22"/>
        </w:rPr>
        <w:t>.</w:t>
      </w:r>
      <w:r w:rsidR="00676D3F">
        <w:rPr>
          <w:rFonts w:ascii="Raleway" w:hAnsi="Raleway"/>
          <w:szCs w:val="22"/>
        </w:rPr>
        <w:t>8</w:t>
      </w:r>
      <w:r w:rsidR="00684F9B" w:rsidRPr="00BD685A">
        <w:rPr>
          <w:rFonts w:ascii="Raleway" w:hAnsi="Raleway"/>
          <w:szCs w:val="22"/>
        </w:rPr>
        <w:t>. Todas as despesas relativas à entrega e ao transporte dos materiais comprados, bem como todos os</w:t>
      </w:r>
      <w:r w:rsidRPr="00BD685A">
        <w:rPr>
          <w:rFonts w:ascii="Raleway" w:hAnsi="Raleway"/>
          <w:szCs w:val="22"/>
        </w:rPr>
        <w:t xml:space="preserve"> </w:t>
      </w:r>
      <w:r w:rsidR="00684F9B" w:rsidRPr="00BD685A">
        <w:rPr>
          <w:rFonts w:ascii="Raleway" w:hAnsi="Raleway"/>
          <w:szCs w:val="22"/>
        </w:rPr>
        <w:t>impostos, taxas despesas decorrentes desta contratação, correrão às expensas exclusivas da fornecedora</w:t>
      </w:r>
      <w:r w:rsidRPr="00BD685A">
        <w:rPr>
          <w:rFonts w:ascii="Raleway" w:hAnsi="Raleway"/>
          <w:szCs w:val="22"/>
        </w:rPr>
        <w:t>;</w:t>
      </w:r>
    </w:p>
    <w:p w14:paraId="1DEF8704" w14:textId="0E1290F5" w:rsidR="00684F9B" w:rsidRPr="00BD685A" w:rsidRDefault="00797836" w:rsidP="00684F9B">
      <w:pPr>
        <w:spacing w:line="240" w:lineRule="auto"/>
        <w:jc w:val="both"/>
        <w:rPr>
          <w:rFonts w:ascii="Raleway" w:hAnsi="Raleway"/>
          <w:szCs w:val="22"/>
        </w:rPr>
      </w:pPr>
      <w:r w:rsidRPr="00BD685A">
        <w:rPr>
          <w:rFonts w:ascii="Raleway" w:hAnsi="Raleway"/>
          <w:szCs w:val="22"/>
        </w:rPr>
        <w:t>3</w:t>
      </w:r>
      <w:r w:rsidR="00684F9B" w:rsidRPr="00BD685A">
        <w:rPr>
          <w:rFonts w:ascii="Raleway" w:hAnsi="Raleway"/>
          <w:szCs w:val="22"/>
        </w:rPr>
        <w:t>.</w:t>
      </w:r>
      <w:r w:rsidR="00676D3F">
        <w:rPr>
          <w:rFonts w:ascii="Raleway" w:hAnsi="Raleway"/>
          <w:szCs w:val="22"/>
        </w:rPr>
        <w:t>9</w:t>
      </w:r>
      <w:r w:rsidR="00684F9B" w:rsidRPr="00BD685A">
        <w:rPr>
          <w:rFonts w:ascii="Raleway" w:hAnsi="Raleway"/>
          <w:szCs w:val="22"/>
        </w:rPr>
        <w:t>. É de inteira responsabilidade da empresa adjudicatária o ônus com a entrega, incluindo o descarregamento</w:t>
      </w:r>
      <w:r w:rsidRPr="00BD685A">
        <w:rPr>
          <w:rFonts w:ascii="Raleway" w:hAnsi="Raleway"/>
          <w:szCs w:val="22"/>
        </w:rPr>
        <w:t xml:space="preserve"> </w:t>
      </w:r>
      <w:r w:rsidR="00684F9B" w:rsidRPr="00BD685A">
        <w:rPr>
          <w:rFonts w:ascii="Raleway" w:hAnsi="Raleway"/>
          <w:szCs w:val="22"/>
        </w:rPr>
        <w:t>e o transporte dos itens até o local de recebimento.</w:t>
      </w:r>
    </w:p>
    <w:p w14:paraId="091B53D0" w14:textId="45F13E69" w:rsidR="00684F9B" w:rsidRPr="00BD685A" w:rsidRDefault="00797836" w:rsidP="00684F9B">
      <w:pPr>
        <w:spacing w:line="240" w:lineRule="auto"/>
        <w:jc w:val="both"/>
        <w:rPr>
          <w:rFonts w:ascii="Raleway" w:hAnsi="Raleway"/>
          <w:szCs w:val="22"/>
        </w:rPr>
      </w:pPr>
      <w:r w:rsidRPr="00BD685A">
        <w:rPr>
          <w:rFonts w:ascii="Raleway" w:hAnsi="Raleway"/>
          <w:szCs w:val="22"/>
        </w:rPr>
        <w:t>3</w:t>
      </w:r>
      <w:r w:rsidR="00684F9B" w:rsidRPr="00BD685A">
        <w:rPr>
          <w:rFonts w:ascii="Raleway" w:hAnsi="Raleway"/>
          <w:szCs w:val="22"/>
        </w:rPr>
        <w:t>.</w:t>
      </w:r>
      <w:r w:rsidR="00676D3F">
        <w:rPr>
          <w:rFonts w:ascii="Raleway" w:hAnsi="Raleway"/>
          <w:szCs w:val="22"/>
        </w:rPr>
        <w:t>10</w:t>
      </w:r>
      <w:r w:rsidR="00684F9B" w:rsidRPr="00BD685A">
        <w:rPr>
          <w:rFonts w:ascii="Raleway" w:hAnsi="Raleway"/>
          <w:szCs w:val="22"/>
        </w:rPr>
        <w:t>. O objeto será recebido da seguinte forma:</w:t>
      </w:r>
    </w:p>
    <w:p w14:paraId="4C2CA83F" w14:textId="4CBDF42B" w:rsidR="00684F9B" w:rsidRPr="00BD685A" w:rsidRDefault="00797836" w:rsidP="00684F9B">
      <w:pPr>
        <w:spacing w:line="240" w:lineRule="auto"/>
        <w:jc w:val="both"/>
        <w:rPr>
          <w:rFonts w:ascii="Raleway" w:hAnsi="Raleway"/>
          <w:szCs w:val="22"/>
        </w:rPr>
      </w:pPr>
      <w:r w:rsidRPr="00BD685A">
        <w:rPr>
          <w:rFonts w:ascii="Raleway" w:hAnsi="Raleway"/>
          <w:szCs w:val="22"/>
        </w:rPr>
        <w:t>3</w:t>
      </w:r>
      <w:r w:rsidR="00684F9B" w:rsidRPr="00BD685A">
        <w:rPr>
          <w:rFonts w:ascii="Raleway" w:hAnsi="Raleway"/>
          <w:szCs w:val="22"/>
        </w:rPr>
        <w:t>.</w:t>
      </w:r>
      <w:r w:rsidR="00676D3F">
        <w:rPr>
          <w:rFonts w:ascii="Raleway" w:hAnsi="Raleway"/>
          <w:szCs w:val="22"/>
        </w:rPr>
        <w:t>10</w:t>
      </w:r>
      <w:r w:rsidR="00684F9B" w:rsidRPr="00BD685A">
        <w:rPr>
          <w:rFonts w:ascii="Raleway" w:hAnsi="Raleway"/>
          <w:szCs w:val="22"/>
        </w:rPr>
        <w:t>.1</w:t>
      </w:r>
      <w:r w:rsidR="00676D3F">
        <w:rPr>
          <w:rFonts w:ascii="Raleway" w:hAnsi="Raleway"/>
          <w:szCs w:val="22"/>
        </w:rPr>
        <w:t>.</w:t>
      </w:r>
      <w:r w:rsidR="00684F9B" w:rsidRPr="00BD685A">
        <w:rPr>
          <w:rFonts w:ascii="Raleway" w:hAnsi="Raleway"/>
          <w:szCs w:val="22"/>
        </w:rPr>
        <w:t xml:space="preserve"> </w:t>
      </w:r>
      <w:r w:rsidR="00684F9B" w:rsidRPr="00BD685A">
        <w:rPr>
          <w:rFonts w:ascii="Raleway" w:hAnsi="Raleway"/>
          <w:b/>
          <w:bCs/>
          <w:szCs w:val="22"/>
          <w:u w:val="single"/>
        </w:rPr>
        <w:t>provisoriamente</w:t>
      </w:r>
      <w:r w:rsidR="00684F9B" w:rsidRPr="00BD685A">
        <w:rPr>
          <w:rFonts w:ascii="Raleway" w:hAnsi="Raleway"/>
          <w:szCs w:val="22"/>
        </w:rPr>
        <w:t>, de forma sumária, no ato da entrega, juntamente com a nota fiscal ou instrumento</w:t>
      </w:r>
      <w:r w:rsidRPr="00BD685A">
        <w:rPr>
          <w:rFonts w:ascii="Raleway" w:hAnsi="Raleway"/>
          <w:szCs w:val="22"/>
        </w:rPr>
        <w:t xml:space="preserve"> </w:t>
      </w:r>
      <w:r w:rsidR="00684F9B" w:rsidRPr="00BD685A">
        <w:rPr>
          <w:rFonts w:ascii="Raleway" w:hAnsi="Raleway"/>
          <w:szCs w:val="22"/>
        </w:rPr>
        <w:t>de cobrança equivalente, pelo(a) responsável pelo acompanhamento e fiscalização do contrato, para efeito</w:t>
      </w:r>
      <w:r w:rsidRPr="00BD685A">
        <w:rPr>
          <w:rFonts w:ascii="Raleway" w:hAnsi="Raleway"/>
          <w:szCs w:val="22"/>
        </w:rPr>
        <w:t xml:space="preserve"> </w:t>
      </w:r>
      <w:r w:rsidR="00684F9B" w:rsidRPr="00BD685A">
        <w:rPr>
          <w:rFonts w:ascii="Raleway" w:hAnsi="Raleway"/>
          <w:szCs w:val="22"/>
        </w:rPr>
        <w:t>de posterior verificação de sua conformidade com as especificações exigidas;</w:t>
      </w:r>
    </w:p>
    <w:p w14:paraId="32B95666" w14:textId="14C21511" w:rsidR="00684F9B" w:rsidRPr="00BD685A" w:rsidRDefault="00797836" w:rsidP="00684F9B">
      <w:pPr>
        <w:spacing w:line="240" w:lineRule="auto"/>
        <w:jc w:val="both"/>
        <w:rPr>
          <w:rFonts w:ascii="Raleway" w:hAnsi="Raleway"/>
          <w:szCs w:val="22"/>
        </w:rPr>
      </w:pPr>
      <w:r w:rsidRPr="00BD685A">
        <w:rPr>
          <w:rFonts w:ascii="Raleway" w:hAnsi="Raleway"/>
          <w:szCs w:val="22"/>
        </w:rPr>
        <w:t>3</w:t>
      </w:r>
      <w:r w:rsidR="00684F9B" w:rsidRPr="00BD685A">
        <w:rPr>
          <w:rFonts w:ascii="Raleway" w:hAnsi="Raleway"/>
          <w:szCs w:val="22"/>
        </w:rPr>
        <w:t>.</w:t>
      </w:r>
      <w:r w:rsidR="00676D3F">
        <w:rPr>
          <w:rFonts w:ascii="Raleway" w:hAnsi="Raleway"/>
          <w:szCs w:val="22"/>
        </w:rPr>
        <w:t>10</w:t>
      </w:r>
      <w:r w:rsidR="00684F9B" w:rsidRPr="00BD685A">
        <w:rPr>
          <w:rFonts w:ascii="Raleway" w:hAnsi="Raleway"/>
          <w:szCs w:val="22"/>
        </w:rPr>
        <w:t>.2</w:t>
      </w:r>
      <w:r w:rsidR="00676D3F">
        <w:rPr>
          <w:rFonts w:ascii="Raleway" w:hAnsi="Raleway"/>
          <w:szCs w:val="22"/>
        </w:rPr>
        <w:t>.</w:t>
      </w:r>
      <w:r w:rsidR="00684F9B" w:rsidRPr="00BD685A">
        <w:rPr>
          <w:rFonts w:ascii="Raleway" w:hAnsi="Raleway"/>
          <w:szCs w:val="22"/>
        </w:rPr>
        <w:t xml:space="preserve"> </w:t>
      </w:r>
      <w:r w:rsidR="00684F9B" w:rsidRPr="00BD685A">
        <w:rPr>
          <w:rFonts w:ascii="Raleway" w:hAnsi="Raleway"/>
          <w:b/>
          <w:bCs/>
          <w:szCs w:val="22"/>
          <w:u w:val="single"/>
        </w:rPr>
        <w:t>definitivamente</w:t>
      </w:r>
      <w:r w:rsidR="00684F9B" w:rsidRPr="00BD685A">
        <w:rPr>
          <w:rFonts w:ascii="Raleway" w:hAnsi="Raleway"/>
          <w:szCs w:val="22"/>
        </w:rPr>
        <w:t>, ocorrerá no prazo de até 10 (dez) dias úteis, contados a partir do primeiro dia</w:t>
      </w:r>
      <w:r w:rsidRPr="00BD685A">
        <w:rPr>
          <w:rFonts w:ascii="Raleway" w:hAnsi="Raleway"/>
          <w:szCs w:val="22"/>
        </w:rPr>
        <w:t xml:space="preserve"> </w:t>
      </w:r>
      <w:r w:rsidR="00684F9B" w:rsidRPr="00BD685A">
        <w:rPr>
          <w:rFonts w:ascii="Raleway" w:hAnsi="Raleway"/>
          <w:szCs w:val="22"/>
        </w:rPr>
        <w:t>imediatamente posterior à formalização do recebimento provisório, após a verificação da qualidade e</w:t>
      </w:r>
      <w:r w:rsidR="00933639" w:rsidRPr="00BD685A">
        <w:rPr>
          <w:rFonts w:ascii="Raleway" w:hAnsi="Raleway"/>
          <w:szCs w:val="22"/>
        </w:rPr>
        <w:t xml:space="preserve"> </w:t>
      </w:r>
      <w:r w:rsidR="00684F9B" w:rsidRPr="00BD685A">
        <w:rPr>
          <w:rFonts w:ascii="Raleway" w:hAnsi="Raleway"/>
          <w:szCs w:val="22"/>
        </w:rPr>
        <w:t>quantidade do material e consequente aceitação mediante termo detalhado</w:t>
      </w:r>
      <w:r w:rsidR="00933639" w:rsidRPr="00BD685A">
        <w:rPr>
          <w:rFonts w:ascii="Raleway" w:hAnsi="Raleway"/>
          <w:szCs w:val="22"/>
        </w:rPr>
        <w:t>;</w:t>
      </w:r>
    </w:p>
    <w:p w14:paraId="5658260C" w14:textId="77291317" w:rsidR="00684F9B" w:rsidRPr="00BD685A" w:rsidRDefault="00933639" w:rsidP="00684F9B">
      <w:pPr>
        <w:spacing w:line="240" w:lineRule="auto"/>
        <w:jc w:val="both"/>
        <w:rPr>
          <w:rFonts w:ascii="Raleway" w:hAnsi="Raleway"/>
          <w:szCs w:val="22"/>
        </w:rPr>
      </w:pPr>
      <w:r w:rsidRPr="00BD685A">
        <w:rPr>
          <w:rFonts w:ascii="Raleway" w:hAnsi="Raleway"/>
          <w:szCs w:val="22"/>
        </w:rPr>
        <w:t>3</w:t>
      </w:r>
      <w:r w:rsidR="00684F9B" w:rsidRPr="00BD685A">
        <w:rPr>
          <w:rFonts w:ascii="Raleway" w:hAnsi="Raleway"/>
          <w:szCs w:val="22"/>
        </w:rPr>
        <w:t>.1</w:t>
      </w:r>
      <w:r w:rsidR="00676D3F">
        <w:rPr>
          <w:rFonts w:ascii="Raleway" w:hAnsi="Raleway"/>
          <w:szCs w:val="22"/>
        </w:rPr>
        <w:t>1</w:t>
      </w:r>
      <w:r w:rsidR="00684F9B" w:rsidRPr="00BD685A">
        <w:rPr>
          <w:rFonts w:ascii="Raleway" w:hAnsi="Raleway"/>
          <w:szCs w:val="22"/>
        </w:rPr>
        <w:t>. Todos os produtos deverão atender rigorosamente às especificações contidas nest</w:t>
      </w:r>
      <w:r w:rsidRPr="00BD685A">
        <w:rPr>
          <w:rFonts w:ascii="Raleway" w:hAnsi="Raleway"/>
          <w:szCs w:val="22"/>
        </w:rPr>
        <w:t>a A</w:t>
      </w:r>
      <w:r w:rsidR="00F64A7B" w:rsidRPr="00BD685A">
        <w:rPr>
          <w:rFonts w:ascii="Raleway" w:hAnsi="Raleway"/>
          <w:szCs w:val="22"/>
        </w:rPr>
        <w:t>ta de Registro de Preços,</w:t>
      </w:r>
      <w:r w:rsidRPr="00BD685A">
        <w:rPr>
          <w:rFonts w:ascii="Raleway" w:hAnsi="Raleway"/>
          <w:szCs w:val="22"/>
        </w:rPr>
        <w:t xml:space="preserve"> no</w:t>
      </w:r>
      <w:r w:rsidR="00684F9B" w:rsidRPr="00BD685A">
        <w:rPr>
          <w:rFonts w:ascii="Raleway" w:hAnsi="Raleway"/>
          <w:szCs w:val="22"/>
        </w:rPr>
        <w:t xml:space="preserve"> Termo de Referência,</w:t>
      </w:r>
      <w:r w:rsidRPr="00BD685A">
        <w:rPr>
          <w:rFonts w:ascii="Raleway" w:hAnsi="Raleway"/>
          <w:szCs w:val="22"/>
        </w:rPr>
        <w:t xml:space="preserve"> </w:t>
      </w:r>
      <w:r w:rsidR="00684F9B" w:rsidRPr="00BD685A">
        <w:rPr>
          <w:rFonts w:ascii="Raleway" w:hAnsi="Raleway"/>
          <w:szCs w:val="22"/>
        </w:rPr>
        <w:t>edital e anexos. A entrega fora das especificações indicadas implicará recusa do MPMS, que os colocará à</w:t>
      </w:r>
      <w:r w:rsidRPr="00BD685A">
        <w:rPr>
          <w:rFonts w:ascii="Raleway" w:hAnsi="Raleway"/>
          <w:szCs w:val="22"/>
        </w:rPr>
        <w:t xml:space="preserve"> </w:t>
      </w:r>
      <w:r w:rsidR="00684F9B" w:rsidRPr="00BD685A">
        <w:rPr>
          <w:rFonts w:ascii="Raleway" w:hAnsi="Raleway"/>
          <w:szCs w:val="22"/>
        </w:rPr>
        <w:t>disposição da fornecedora para substituição</w:t>
      </w:r>
      <w:r w:rsidRPr="00BD685A">
        <w:rPr>
          <w:rFonts w:ascii="Raleway" w:hAnsi="Raleway"/>
          <w:szCs w:val="22"/>
        </w:rPr>
        <w:t>;</w:t>
      </w:r>
    </w:p>
    <w:p w14:paraId="5714C5C4" w14:textId="709F1112" w:rsidR="00684F9B" w:rsidRPr="00BD685A" w:rsidRDefault="00933639" w:rsidP="00684F9B">
      <w:pPr>
        <w:spacing w:line="240" w:lineRule="auto"/>
        <w:jc w:val="both"/>
        <w:rPr>
          <w:rFonts w:ascii="Raleway" w:hAnsi="Raleway"/>
          <w:szCs w:val="22"/>
        </w:rPr>
      </w:pPr>
      <w:r w:rsidRPr="00BD685A">
        <w:rPr>
          <w:rFonts w:ascii="Raleway" w:hAnsi="Raleway"/>
          <w:szCs w:val="22"/>
        </w:rPr>
        <w:t>3</w:t>
      </w:r>
      <w:r w:rsidR="00684F9B" w:rsidRPr="00BD685A">
        <w:rPr>
          <w:rFonts w:ascii="Raleway" w:hAnsi="Raleway"/>
          <w:szCs w:val="22"/>
        </w:rPr>
        <w:t>.1</w:t>
      </w:r>
      <w:r w:rsidR="00676D3F">
        <w:rPr>
          <w:rFonts w:ascii="Raleway" w:hAnsi="Raleway"/>
          <w:szCs w:val="22"/>
        </w:rPr>
        <w:t>2</w:t>
      </w:r>
      <w:r w:rsidR="00684F9B" w:rsidRPr="00BD685A">
        <w:rPr>
          <w:rFonts w:ascii="Raleway" w:hAnsi="Raleway"/>
          <w:szCs w:val="22"/>
        </w:rPr>
        <w:t>. A fornecedora deverá substituir os materiais recusados, sem qualquer ônus para a Administração, no prazo</w:t>
      </w:r>
      <w:r w:rsidRPr="00BD685A">
        <w:rPr>
          <w:rFonts w:ascii="Raleway" w:hAnsi="Raleway"/>
          <w:szCs w:val="22"/>
        </w:rPr>
        <w:t xml:space="preserve"> </w:t>
      </w:r>
      <w:r w:rsidR="00684F9B" w:rsidRPr="00BD685A">
        <w:rPr>
          <w:rFonts w:ascii="Raleway" w:hAnsi="Raleway"/>
          <w:szCs w:val="22"/>
        </w:rPr>
        <w:t>máximo de 10 (dez) dias úteis, independentemente da aplicação das penalidades cabíveis</w:t>
      </w:r>
      <w:r w:rsidRPr="00BD685A">
        <w:rPr>
          <w:rFonts w:ascii="Raleway" w:hAnsi="Raleway"/>
          <w:szCs w:val="22"/>
        </w:rPr>
        <w:t>;</w:t>
      </w:r>
    </w:p>
    <w:p w14:paraId="6DB1D8A2" w14:textId="50ABC2E8" w:rsidR="00684F9B" w:rsidRPr="00BD685A" w:rsidRDefault="00933639" w:rsidP="00684F9B">
      <w:pPr>
        <w:spacing w:line="240" w:lineRule="auto"/>
        <w:jc w:val="both"/>
        <w:rPr>
          <w:rFonts w:ascii="Raleway" w:hAnsi="Raleway"/>
          <w:szCs w:val="22"/>
        </w:rPr>
      </w:pPr>
      <w:r w:rsidRPr="00BD685A">
        <w:rPr>
          <w:rFonts w:ascii="Raleway" w:hAnsi="Raleway"/>
          <w:szCs w:val="22"/>
        </w:rPr>
        <w:lastRenderedPageBreak/>
        <w:t>3</w:t>
      </w:r>
      <w:r w:rsidR="00684F9B" w:rsidRPr="00BD685A">
        <w:rPr>
          <w:rFonts w:ascii="Raleway" w:hAnsi="Raleway"/>
          <w:szCs w:val="22"/>
        </w:rPr>
        <w:t>.1</w:t>
      </w:r>
      <w:r w:rsidR="00676D3F">
        <w:rPr>
          <w:rFonts w:ascii="Raleway" w:hAnsi="Raleway"/>
          <w:szCs w:val="22"/>
        </w:rPr>
        <w:t>3</w:t>
      </w:r>
      <w:r w:rsidR="00684F9B" w:rsidRPr="00BD685A">
        <w:rPr>
          <w:rFonts w:ascii="Raleway" w:hAnsi="Raleway"/>
          <w:szCs w:val="22"/>
        </w:rPr>
        <w:t>. Nesse caso, serão interrompidos os prazos de recebimento e suspenso o pagamento até que seja sanada</w:t>
      </w:r>
      <w:r w:rsidRPr="00BD685A">
        <w:rPr>
          <w:rFonts w:ascii="Raleway" w:hAnsi="Raleway"/>
          <w:szCs w:val="22"/>
        </w:rPr>
        <w:t xml:space="preserve"> </w:t>
      </w:r>
      <w:r w:rsidR="00684F9B" w:rsidRPr="00BD685A">
        <w:rPr>
          <w:rFonts w:ascii="Raleway" w:hAnsi="Raleway"/>
          <w:szCs w:val="22"/>
        </w:rPr>
        <w:t>a situação, quando ocorrerá um novo recebimento provisório e reinício de contagem dos prazos</w:t>
      </w:r>
      <w:r w:rsidRPr="00BD685A">
        <w:rPr>
          <w:rFonts w:ascii="Raleway" w:hAnsi="Raleway"/>
          <w:szCs w:val="22"/>
        </w:rPr>
        <w:t>;</w:t>
      </w:r>
    </w:p>
    <w:p w14:paraId="103C4784" w14:textId="70BEC53B" w:rsidR="00684F9B" w:rsidRPr="00BD685A" w:rsidRDefault="00933639" w:rsidP="00684F9B">
      <w:pPr>
        <w:spacing w:line="240" w:lineRule="auto"/>
        <w:jc w:val="both"/>
        <w:rPr>
          <w:rFonts w:ascii="Raleway" w:hAnsi="Raleway"/>
          <w:szCs w:val="22"/>
        </w:rPr>
      </w:pPr>
      <w:r w:rsidRPr="00BD685A">
        <w:rPr>
          <w:rFonts w:ascii="Raleway" w:hAnsi="Raleway"/>
          <w:szCs w:val="22"/>
        </w:rPr>
        <w:t>3</w:t>
      </w:r>
      <w:r w:rsidR="00684F9B" w:rsidRPr="00BD685A">
        <w:rPr>
          <w:rFonts w:ascii="Raleway" w:hAnsi="Raleway"/>
          <w:szCs w:val="22"/>
        </w:rPr>
        <w:t>.1</w:t>
      </w:r>
      <w:r w:rsidR="00676D3F">
        <w:rPr>
          <w:rFonts w:ascii="Raleway" w:hAnsi="Raleway"/>
          <w:szCs w:val="22"/>
        </w:rPr>
        <w:t>4</w:t>
      </w:r>
      <w:r w:rsidR="00684F9B" w:rsidRPr="00BD685A">
        <w:rPr>
          <w:rFonts w:ascii="Raleway" w:hAnsi="Raleway"/>
          <w:szCs w:val="22"/>
        </w:rPr>
        <w:t>. O recebimento provisório e definitivo do objeto não exclui a responsabilidade da fornecedora pelos</w:t>
      </w:r>
      <w:r w:rsidRPr="00BD685A">
        <w:rPr>
          <w:rFonts w:ascii="Raleway" w:hAnsi="Raleway"/>
          <w:szCs w:val="22"/>
        </w:rPr>
        <w:t xml:space="preserve"> </w:t>
      </w:r>
      <w:r w:rsidR="00684F9B" w:rsidRPr="00BD685A">
        <w:rPr>
          <w:rFonts w:ascii="Raleway" w:hAnsi="Raleway"/>
          <w:szCs w:val="22"/>
        </w:rPr>
        <w:t>prejuízos resultantes da incorreta execução do contrato ou instrumento equivalente</w:t>
      </w:r>
      <w:r w:rsidRPr="00BD685A">
        <w:rPr>
          <w:rFonts w:ascii="Raleway" w:hAnsi="Raleway"/>
          <w:szCs w:val="22"/>
        </w:rPr>
        <w:t>;</w:t>
      </w:r>
    </w:p>
    <w:p w14:paraId="01609656" w14:textId="07D36B6B" w:rsidR="00684F9B" w:rsidRPr="00BD685A" w:rsidRDefault="00933639" w:rsidP="00684F9B">
      <w:pPr>
        <w:spacing w:line="240" w:lineRule="auto"/>
        <w:jc w:val="both"/>
        <w:rPr>
          <w:rFonts w:ascii="Raleway" w:hAnsi="Raleway"/>
          <w:szCs w:val="22"/>
        </w:rPr>
      </w:pPr>
      <w:r w:rsidRPr="00BD685A">
        <w:rPr>
          <w:rFonts w:ascii="Raleway" w:hAnsi="Raleway"/>
          <w:szCs w:val="22"/>
        </w:rPr>
        <w:t>3</w:t>
      </w:r>
      <w:r w:rsidR="00684F9B" w:rsidRPr="00BD685A">
        <w:rPr>
          <w:rFonts w:ascii="Raleway" w:hAnsi="Raleway"/>
          <w:szCs w:val="22"/>
        </w:rPr>
        <w:t>.1</w:t>
      </w:r>
      <w:r w:rsidR="00676D3F">
        <w:rPr>
          <w:rFonts w:ascii="Raleway" w:hAnsi="Raleway"/>
          <w:szCs w:val="22"/>
        </w:rPr>
        <w:t>5</w:t>
      </w:r>
      <w:r w:rsidR="00684F9B" w:rsidRPr="00BD685A">
        <w:rPr>
          <w:rFonts w:ascii="Raleway" w:hAnsi="Raleway"/>
          <w:szCs w:val="22"/>
        </w:rPr>
        <w:t>. A empresa que não cumprir as condições estipuladas nesta contratação, poderá sofrer as sanções</w:t>
      </w:r>
      <w:r w:rsidRPr="00BD685A">
        <w:rPr>
          <w:rFonts w:ascii="Raleway" w:hAnsi="Raleway"/>
          <w:szCs w:val="22"/>
        </w:rPr>
        <w:t xml:space="preserve"> </w:t>
      </w:r>
      <w:r w:rsidR="00684F9B" w:rsidRPr="00BD685A">
        <w:rPr>
          <w:rFonts w:ascii="Raleway" w:hAnsi="Raleway"/>
          <w:szCs w:val="22"/>
        </w:rPr>
        <w:t>previstas na Lei nº 14.133/2021</w:t>
      </w:r>
      <w:r w:rsidRPr="00BD685A">
        <w:rPr>
          <w:rFonts w:ascii="Raleway" w:hAnsi="Raleway"/>
          <w:szCs w:val="22"/>
        </w:rPr>
        <w:t>;</w:t>
      </w:r>
    </w:p>
    <w:p w14:paraId="71CF0AFA" w14:textId="46FDA7B0" w:rsidR="00684F9B" w:rsidRPr="00BD685A" w:rsidRDefault="00933639" w:rsidP="00684F9B">
      <w:pPr>
        <w:spacing w:line="240" w:lineRule="auto"/>
        <w:jc w:val="both"/>
        <w:rPr>
          <w:rFonts w:ascii="Raleway" w:hAnsi="Raleway"/>
          <w:szCs w:val="22"/>
        </w:rPr>
      </w:pPr>
      <w:r w:rsidRPr="00BD685A">
        <w:rPr>
          <w:rFonts w:ascii="Raleway" w:hAnsi="Raleway"/>
          <w:szCs w:val="22"/>
        </w:rPr>
        <w:t>3</w:t>
      </w:r>
      <w:r w:rsidR="00684F9B" w:rsidRPr="00BD685A">
        <w:rPr>
          <w:rFonts w:ascii="Raleway" w:hAnsi="Raleway"/>
          <w:szCs w:val="22"/>
        </w:rPr>
        <w:t>.1</w:t>
      </w:r>
      <w:r w:rsidR="00676D3F">
        <w:rPr>
          <w:rFonts w:ascii="Raleway" w:hAnsi="Raleway"/>
          <w:szCs w:val="22"/>
        </w:rPr>
        <w:t>6</w:t>
      </w:r>
      <w:r w:rsidR="00684F9B" w:rsidRPr="00BD685A">
        <w:rPr>
          <w:rFonts w:ascii="Raleway" w:hAnsi="Raleway"/>
          <w:szCs w:val="22"/>
        </w:rPr>
        <w:t>. O fornecimento de bens se dará sob demanda, sendo solicitados por meio de ordem de fornecimento</w:t>
      </w:r>
      <w:r w:rsidRPr="00BD685A">
        <w:rPr>
          <w:rFonts w:ascii="Raleway" w:hAnsi="Raleway"/>
          <w:szCs w:val="22"/>
        </w:rPr>
        <w:t xml:space="preserve"> </w:t>
      </w:r>
      <w:r w:rsidR="00684F9B" w:rsidRPr="00BD685A">
        <w:rPr>
          <w:rFonts w:ascii="Raleway" w:hAnsi="Raleway"/>
          <w:szCs w:val="22"/>
        </w:rPr>
        <w:t>/serviço, de acordo com os quantitativos necessários ao atendimento dos interesses da Administração, bem</w:t>
      </w:r>
      <w:r w:rsidRPr="00BD685A">
        <w:rPr>
          <w:rFonts w:ascii="Raleway" w:hAnsi="Raleway"/>
          <w:szCs w:val="22"/>
        </w:rPr>
        <w:t xml:space="preserve"> </w:t>
      </w:r>
      <w:r w:rsidR="00684F9B" w:rsidRPr="00BD685A">
        <w:rPr>
          <w:rFonts w:ascii="Raleway" w:hAnsi="Raleway"/>
          <w:szCs w:val="22"/>
        </w:rPr>
        <w:t>como condicionados a disponibilidade orçamentária.</w:t>
      </w:r>
    </w:p>
    <w:p w14:paraId="3E4E001B" w14:textId="77777777" w:rsidR="001C6754" w:rsidRPr="00BD685A" w:rsidRDefault="001C6754" w:rsidP="00976231">
      <w:pPr>
        <w:spacing w:line="240" w:lineRule="auto"/>
        <w:jc w:val="both"/>
        <w:rPr>
          <w:rFonts w:ascii="Raleway" w:hAnsi="Raleway"/>
          <w:szCs w:val="22"/>
        </w:rPr>
      </w:pPr>
    </w:p>
    <w:p w14:paraId="1ED08F76" w14:textId="36F7FBBB" w:rsidR="001C6754" w:rsidRPr="00BD685A" w:rsidRDefault="001C6754" w:rsidP="001C6754">
      <w:pPr>
        <w:shd w:val="clear" w:color="auto" w:fill="D9D9D9" w:themeFill="background1" w:themeFillShade="D9"/>
        <w:spacing w:line="240" w:lineRule="auto"/>
        <w:jc w:val="both"/>
        <w:rPr>
          <w:rFonts w:ascii="Raleway" w:hAnsi="Raleway"/>
          <w:szCs w:val="22"/>
        </w:rPr>
      </w:pPr>
      <w:r w:rsidRPr="00BD685A">
        <w:rPr>
          <w:rFonts w:ascii="Raleway" w:hAnsi="Raleway" w:cs="Times New Roman"/>
          <w:b/>
          <w:szCs w:val="22"/>
        </w:rPr>
        <w:t xml:space="preserve">4. CLÁUSULA QUARTA – </w:t>
      </w:r>
      <w:r w:rsidR="00D7518F" w:rsidRPr="00BD685A">
        <w:rPr>
          <w:rFonts w:ascii="Raleway" w:hAnsi="Raleway" w:cs="Times New Roman"/>
          <w:b/>
          <w:bCs/>
          <w:szCs w:val="22"/>
        </w:rPr>
        <w:t>DOS REQUISITOS DA CONTRATAÇÃO E DA GARANTIA</w:t>
      </w:r>
    </w:p>
    <w:p w14:paraId="3F8B3FF0" w14:textId="7467F21D" w:rsidR="00D7518F" w:rsidRPr="00BD685A" w:rsidRDefault="00D7518F" w:rsidP="00D7518F">
      <w:pPr>
        <w:spacing w:line="240" w:lineRule="auto"/>
        <w:jc w:val="both"/>
        <w:rPr>
          <w:rFonts w:ascii="Raleway" w:hAnsi="Raleway"/>
          <w:szCs w:val="22"/>
        </w:rPr>
      </w:pPr>
      <w:r w:rsidRPr="00BD685A">
        <w:rPr>
          <w:rFonts w:ascii="Raleway" w:hAnsi="Raleway"/>
          <w:szCs w:val="22"/>
        </w:rPr>
        <w:t>4.</w:t>
      </w:r>
      <w:r w:rsidR="008402C8" w:rsidRPr="00BD685A">
        <w:rPr>
          <w:rFonts w:ascii="Raleway" w:hAnsi="Raleway"/>
          <w:szCs w:val="22"/>
        </w:rPr>
        <w:t>1</w:t>
      </w:r>
      <w:r w:rsidRPr="00BD685A">
        <w:rPr>
          <w:rFonts w:ascii="Raleway" w:hAnsi="Raleway"/>
          <w:szCs w:val="22"/>
        </w:rPr>
        <w:t xml:space="preserve">. </w:t>
      </w:r>
      <w:r w:rsidRPr="00BD685A">
        <w:rPr>
          <w:rFonts w:ascii="Raleway" w:hAnsi="Raleway"/>
          <w:szCs w:val="22"/>
          <w:u w:val="single"/>
        </w:rPr>
        <w:t>Da Garantia</w:t>
      </w:r>
    </w:p>
    <w:p w14:paraId="4750FE75" w14:textId="3362EEB4" w:rsidR="008402C8" w:rsidRPr="00BD685A" w:rsidRDefault="00D7518F" w:rsidP="008402C8">
      <w:pPr>
        <w:spacing w:line="240" w:lineRule="auto"/>
        <w:jc w:val="both"/>
        <w:rPr>
          <w:rFonts w:ascii="Raleway" w:hAnsi="Raleway"/>
          <w:szCs w:val="22"/>
        </w:rPr>
      </w:pPr>
      <w:r w:rsidRPr="00BD685A">
        <w:rPr>
          <w:rFonts w:ascii="Raleway" w:hAnsi="Raleway"/>
          <w:szCs w:val="22"/>
        </w:rPr>
        <w:t>4.</w:t>
      </w:r>
      <w:r w:rsidR="008402C8" w:rsidRPr="00BD685A">
        <w:rPr>
          <w:rFonts w:ascii="Raleway" w:hAnsi="Raleway"/>
          <w:szCs w:val="22"/>
        </w:rPr>
        <w:t>1</w:t>
      </w:r>
      <w:r w:rsidRPr="00BD685A">
        <w:rPr>
          <w:rFonts w:ascii="Raleway" w:hAnsi="Raleway"/>
          <w:szCs w:val="22"/>
        </w:rPr>
        <w:t xml:space="preserve">.1. </w:t>
      </w:r>
      <w:r w:rsidR="008402C8" w:rsidRPr="00BD685A">
        <w:rPr>
          <w:rFonts w:ascii="Raleway" w:hAnsi="Raleway"/>
          <w:szCs w:val="22"/>
        </w:rPr>
        <w:t>Não será exigida garantia de execução do contrato, mas o contratante poderá reter, do montante a pagar, valores para assegurar o pagamento de multas, indenizações e ressarcimentos devidos pela contratada;</w:t>
      </w:r>
    </w:p>
    <w:p w14:paraId="093EAF2A" w14:textId="549021A2" w:rsidR="008402C8" w:rsidRPr="00BD685A" w:rsidRDefault="008402C8" w:rsidP="008402C8">
      <w:pPr>
        <w:spacing w:line="240" w:lineRule="auto"/>
        <w:jc w:val="both"/>
        <w:rPr>
          <w:rFonts w:ascii="Raleway" w:hAnsi="Raleway"/>
          <w:szCs w:val="22"/>
        </w:rPr>
      </w:pPr>
      <w:r w:rsidRPr="00BD685A">
        <w:rPr>
          <w:rFonts w:ascii="Raleway" w:hAnsi="Raleway"/>
          <w:szCs w:val="22"/>
        </w:rPr>
        <w:t>4.2. Não transferir a terceiros, nem subcontratar o fornecimento do objeto;</w:t>
      </w:r>
    </w:p>
    <w:p w14:paraId="72FAE92E" w14:textId="68215301" w:rsidR="001C6754" w:rsidRPr="00BD685A" w:rsidRDefault="008402C8" w:rsidP="008402C8">
      <w:pPr>
        <w:spacing w:line="240" w:lineRule="auto"/>
        <w:jc w:val="both"/>
        <w:rPr>
          <w:rFonts w:ascii="Raleway" w:hAnsi="Raleway"/>
          <w:szCs w:val="22"/>
        </w:rPr>
      </w:pPr>
      <w:r w:rsidRPr="00BD685A">
        <w:rPr>
          <w:rFonts w:ascii="Raleway" w:hAnsi="Raleway"/>
          <w:szCs w:val="22"/>
        </w:rPr>
        <w:t>4.3. Não serão aceitos itens que não atendam fielmente às especificações solicitadas;</w:t>
      </w:r>
    </w:p>
    <w:p w14:paraId="1780F759" w14:textId="3FB7DA23" w:rsidR="008402C8" w:rsidRPr="00BD685A" w:rsidRDefault="008402C8" w:rsidP="008402C8">
      <w:pPr>
        <w:spacing w:line="240" w:lineRule="auto"/>
        <w:jc w:val="both"/>
        <w:rPr>
          <w:rFonts w:ascii="Raleway" w:hAnsi="Raleway"/>
          <w:szCs w:val="22"/>
        </w:rPr>
      </w:pPr>
      <w:r w:rsidRPr="00BD685A">
        <w:rPr>
          <w:rFonts w:ascii="Raleway" w:hAnsi="Raleway"/>
          <w:szCs w:val="22"/>
        </w:rPr>
        <w:t xml:space="preserve">4.4. </w:t>
      </w:r>
      <w:r w:rsidRPr="00BD685A">
        <w:rPr>
          <w:rFonts w:ascii="Raleway" w:hAnsi="Raleway"/>
          <w:szCs w:val="22"/>
          <w:u w:val="single"/>
        </w:rPr>
        <w:t>Da Garantia dos Materiais e da Assistência Técnica:</w:t>
      </w:r>
    </w:p>
    <w:p w14:paraId="4D51266A" w14:textId="1146EBF3" w:rsidR="008402C8" w:rsidRPr="00BD685A" w:rsidRDefault="008402C8" w:rsidP="008402C8">
      <w:pPr>
        <w:spacing w:line="240" w:lineRule="auto"/>
        <w:jc w:val="both"/>
        <w:rPr>
          <w:rFonts w:ascii="Raleway" w:hAnsi="Raleway"/>
          <w:szCs w:val="22"/>
        </w:rPr>
      </w:pPr>
      <w:r w:rsidRPr="00BD685A">
        <w:rPr>
          <w:rFonts w:ascii="Raleway" w:hAnsi="Raleway"/>
          <w:szCs w:val="22"/>
        </w:rPr>
        <w:t>4.4.1. O prazo de garantia contratual dos bens, complementar à garantia legal, é de, no mínimo, 12 meses, ou pelo prazo fornecido pelo fabricante, se superior, contado a partir do primeiro dia útil subsequente à data do recebimento definitivo do objeto;</w:t>
      </w:r>
    </w:p>
    <w:p w14:paraId="3122FF66" w14:textId="1F864CB8" w:rsidR="008402C8" w:rsidRPr="00BD685A" w:rsidRDefault="008402C8" w:rsidP="008402C8">
      <w:pPr>
        <w:spacing w:line="240" w:lineRule="auto"/>
        <w:jc w:val="both"/>
        <w:rPr>
          <w:rFonts w:ascii="Raleway" w:hAnsi="Raleway"/>
          <w:szCs w:val="22"/>
        </w:rPr>
      </w:pPr>
      <w:r w:rsidRPr="00BD685A">
        <w:rPr>
          <w:rFonts w:ascii="Raleway" w:hAnsi="Raleway"/>
          <w:szCs w:val="22"/>
        </w:rPr>
        <w:t>4.4.2. A garantia será prestada com vistas a manter os equipamentos fornecidos em perfeitas condições de uso, sem qualquer ônus ou custo adicional para o Contratante;</w:t>
      </w:r>
    </w:p>
    <w:p w14:paraId="4E3927F7" w14:textId="27CEE878" w:rsidR="008402C8" w:rsidRPr="00BD685A" w:rsidRDefault="008402C8" w:rsidP="008402C8">
      <w:pPr>
        <w:spacing w:line="240" w:lineRule="auto"/>
        <w:jc w:val="both"/>
        <w:rPr>
          <w:rFonts w:ascii="Raleway" w:hAnsi="Raleway"/>
          <w:szCs w:val="22"/>
        </w:rPr>
      </w:pPr>
      <w:r w:rsidRPr="00BD685A">
        <w:rPr>
          <w:rFonts w:ascii="Raleway" w:hAnsi="Raleway"/>
          <w:szCs w:val="22"/>
        </w:rPr>
        <w:t>4.4.3.A garantia abrange a realização da manutenção corretiva dos bens pelo próprio Contratado, ou, se for o caso, por meio de assistência técnica autorizada, de acordo com as normas técnicas específicas;</w:t>
      </w:r>
    </w:p>
    <w:p w14:paraId="1953D3BB" w14:textId="1DFD2A02" w:rsidR="008402C8" w:rsidRPr="00BD685A" w:rsidRDefault="008402C8" w:rsidP="008402C8">
      <w:pPr>
        <w:spacing w:line="240" w:lineRule="auto"/>
        <w:jc w:val="both"/>
        <w:rPr>
          <w:rFonts w:ascii="Raleway" w:hAnsi="Raleway"/>
          <w:szCs w:val="22"/>
        </w:rPr>
      </w:pPr>
      <w:r w:rsidRPr="00BD685A">
        <w:rPr>
          <w:rFonts w:ascii="Raleway" w:hAnsi="Raleway"/>
          <w:szCs w:val="22"/>
        </w:rPr>
        <w:t>4.4.4. Entende-se por manutenção corretiva aquela destinada a corrigir os defeitos apresentados pelos bens, compreendendo a substituição de peças, a realização de ajustes, reparos e correções necessárias;</w:t>
      </w:r>
    </w:p>
    <w:p w14:paraId="5E5CF21D" w14:textId="4F109287" w:rsidR="008402C8" w:rsidRPr="00BD685A" w:rsidRDefault="008402C8" w:rsidP="008402C8">
      <w:pPr>
        <w:spacing w:line="240" w:lineRule="auto"/>
        <w:jc w:val="both"/>
        <w:rPr>
          <w:rFonts w:ascii="Raleway" w:hAnsi="Raleway"/>
          <w:szCs w:val="22"/>
        </w:rPr>
      </w:pPr>
      <w:r w:rsidRPr="00BD685A">
        <w:rPr>
          <w:rFonts w:ascii="Raleway" w:hAnsi="Raleway"/>
          <w:szCs w:val="22"/>
        </w:rPr>
        <w:t>4.4.5. 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14:paraId="6571AF82" w14:textId="1D86D959" w:rsidR="008402C8" w:rsidRPr="00BD685A" w:rsidRDefault="008402C8" w:rsidP="008402C8">
      <w:pPr>
        <w:spacing w:line="240" w:lineRule="auto"/>
        <w:jc w:val="both"/>
        <w:rPr>
          <w:rFonts w:ascii="Raleway" w:hAnsi="Raleway"/>
          <w:szCs w:val="22"/>
        </w:rPr>
      </w:pPr>
      <w:r w:rsidRPr="00BD685A">
        <w:rPr>
          <w:rFonts w:ascii="Raleway" w:hAnsi="Raleway"/>
          <w:szCs w:val="22"/>
        </w:rPr>
        <w:t>4.4.6. Uma vez notificado, o Contratado realizará a reparação ou substituição dos bens que apresentarem vício ou defeito no prazo de até 30 dias, contados a partir da data de retirada do equipamento das dependências da Administração pelo Contratado ou pela assistência técnica autorizada;</w:t>
      </w:r>
    </w:p>
    <w:p w14:paraId="6D81C50E" w14:textId="624955E0" w:rsidR="008402C8" w:rsidRPr="00BD685A" w:rsidRDefault="008402C8" w:rsidP="008402C8">
      <w:pPr>
        <w:spacing w:line="240" w:lineRule="auto"/>
        <w:jc w:val="both"/>
        <w:rPr>
          <w:rFonts w:ascii="Raleway" w:hAnsi="Raleway"/>
          <w:szCs w:val="22"/>
        </w:rPr>
      </w:pPr>
      <w:r w:rsidRPr="00BD685A">
        <w:rPr>
          <w:rFonts w:ascii="Raleway" w:hAnsi="Raleway"/>
          <w:szCs w:val="22"/>
        </w:rPr>
        <w:t>4.4.7. O prazo para substituição, durante seu transcurso, poderá ser prorrogado uma única vez, por igual período, mediante solicitação escrita e justificada do Contratado, aceita pelo Contratante;</w:t>
      </w:r>
    </w:p>
    <w:p w14:paraId="227CEF70" w14:textId="4A0B9C40" w:rsidR="008402C8" w:rsidRPr="00BD685A" w:rsidRDefault="008402C8" w:rsidP="008402C8">
      <w:pPr>
        <w:spacing w:line="240" w:lineRule="auto"/>
        <w:jc w:val="both"/>
        <w:rPr>
          <w:rFonts w:ascii="Raleway" w:hAnsi="Raleway"/>
          <w:szCs w:val="22"/>
        </w:rPr>
      </w:pPr>
      <w:r w:rsidRPr="00BD685A">
        <w:rPr>
          <w:rFonts w:ascii="Raleway" w:hAnsi="Raleway"/>
          <w:szCs w:val="22"/>
        </w:rPr>
        <w:t>4.4.8. 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p>
    <w:p w14:paraId="79ACEE0B" w14:textId="31D554A3" w:rsidR="008402C8" w:rsidRPr="00BD685A" w:rsidRDefault="008402C8" w:rsidP="008402C8">
      <w:pPr>
        <w:spacing w:line="240" w:lineRule="auto"/>
        <w:jc w:val="both"/>
        <w:rPr>
          <w:rFonts w:ascii="Raleway" w:hAnsi="Raleway"/>
          <w:szCs w:val="22"/>
        </w:rPr>
      </w:pPr>
      <w:r w:rsidRPr="00BD685A">
        <w:rPr>
          <w:rFonts w:ascii="Raleway" w:hAnsi="Raleway"/>
          <w:szCs w:val="22"/>
        </w:rPr>
        <w:t>4.4.9. O custo referente ao transporte dos equipamentos cobertos pela garantia será de responsabilidade do Contratado;</w:t>
      </w:r>
    </w:p>
    <w:p w14:paraId="2877EDF5" w14:textId="37FED0B6" w:rsidR="008402C8" w:rsidRPr="00BD685A" w:rsidRDefault="008402C8" w:rsidP="008402C8">
      <w:pPr>
        <w:spacing w:line="240" w:lineRule="auto"/>
        <w:jc w:val="both"/>
        <w:rPr>
          <w:rFonts w:ascii="Raleway" w:hAnsi="Raleway"/>
          <w:szCs w:val="22"/>
        </w:rPr>
      </w:pPr>
      <w:r w:rsidRPr="00BD685A">
        <w:rPr>
          <w:rFonts w:ascii="Raleway" w:hAnsi="Raleway"/>
          <w:szCs w:val="22"/>
        </w:rPr>
        <w:t>4.4.10. O descumprimento dos prazos estipulados poderá ensejar a aplicação das penalidades previstas na legislação pertinente;</w:t>
      </w:r>
    </w:p>
    <w:p w14:paraId="6D4D85EA" w14:textId="77777777" w:rsidR="00B734F3" w:rsidRPr="00BD685A" w:rsidRDefault="00B734F3" w:rsidP="00801FAB">
      <w:pPr>
        <w:spacing w:line="240" w:lineRule="auto"/>
        <w:jc w:val="both"/>
        <w:rPr>
          <w:rFonts w:ascii="Raleway" w:hAnsi="Raleway"/>
          <w:szCs w:val="22"/>
        </w:rPr>
      </w:pPr>
    </w:p>
    <w:p w14:paraId="5A6C5063" w14:textId="484B9986" w:rsidR="00D10904" w:rsidRPr="00BD685A" w:rsidRDefault="001C6754" w:rsidP="00801FAB">
      <w:pPr>
        <w:shd w:val="clear" w:color="auto" w:fill="D9D9D9" w:themeFill="background1" w:themeFillShade="D9"/>
        <w:spacing w:line="240" w:lineRule="auto"/>
        <w:jc w:val="both"/>
        <w:rPr>
          <w:rFonts w:ascii="Raleway" w:hAnsi="Raleway" w:cs="Times New Roman"/>
          <w:b/>
          <w:szCs w:val="22"/>
        </w:rPr>
      </w:pPr>
      <w:r w:rsidRPr="00BD685A">
        <w:rPr>
          <w:rFonts w:ascii="Raleway" w:hAnsi="Raleway" w:cs="Times New Roman"/>
          <w:b/>
          <w:szCs w:val="22"/>
        </w:rPr>
        <w:lastRenderedPageBreak/>
        <w:t>5</w:t>
      </w:r>
      <w:r w:rsidR="00106E72" w:rsidRPr="00BD685A">
        <w:rPr>
          <w:rFonts w:ascii="Raleway" w:hAnsi="Raleway" w:cs="Times New Roman"/>
          <w:b/>
          <w:szCs w:val="22"/>
        </w:rPr>
        <w:t xml:space="preserve">. </w:t>
      </w:r>
      <w:r w:rsidR="00D10904" w:rsidRPr="00BD685A">
        <w:rPr>
          <w:rFonts w:ascii="Raleway" w:hAnsi="Raleway" w:cs="Times New Roman"/>
          <w:b/>
          <w:szCs w:val="22"/>
        </w:rPr>
        <w:t xml:space="preserve">CLÁUSULA </w:t>
      </w:r>
      <w:r w:rsidRPr="00BD685A">
        <w:rPr>
          <w:rFonts w:ascii="Raleway" w:hAnsi="Raleway" w:cs="Times New Roman"/>
          <w:b/>
          <w:szCs w:val="22"/>
        </w:rPr>
        <w:t>QUINTA</w:t>
      </w:r>
      <w:r w:rsidR="00D10904" w:rsidRPr="00BD685A">
        <w:rPr>
          <w:rFonts w:ascii="Raleway" w:hAnsi="Raleway" w:cs="Times New Roman"/>
          <w:b/>
          <w:szCs w:val="22"/>
        </w:rPr>
        <w:t xml:space="preserve"> - DO PRAZO DE VALIDADE DO REGISTRO DE PREÇOS</w:t>
      </w:r>
    </w:p>
    <w:p w14:paraId="3D7BE5DC" w14:textId="3E4E2E02" w:rsidR="00AA1B76" w:rsidRPr="00BD685A" w:rsidRDefault="001C6754" w:rsidP="00C13BC0">
      <w:pPr>
        <w:spacing w:line="240" w:lineRule="auto"/>
        <w:jc w:val="both"/>
        <w:rPr>
          <w:rFonts w:ascii="Raleway" w:hAnsi="Raleway" w:cs="Times New Roman"/>
          <w:szCs w:val="22"/>
        </w:rPr>
      </w:pPr>
      <w:r w:rsidRPr="00BD685A">
        <w:rPr>
          <w:rFonts w:ascii="Raleway" w:hAnsi="Raleway" w:cs="Times New Roman"/>
          <w:szCs w:val="22"/>
        </w:rPr>
        <w:t>5</w:t>
      </w:r>
      <w:r w:rsidR="00AA1B76" w:rsidRPr="00BD685A">
        <w:rPr>
          <w:rFonts w:ascii="Raleway" w:hAnsi="Raleway" w:cs="Times New Roman"/>
          <w:szCs w:val="22"/>
        </w:rPr>
        <w:t>.1</w:t>
      </w:r>
      <w:r w:rsidR="00CE5F11" w:rsidRPr="00BD685A">
        <w:rPr>
          <w:rFonts w:ascii="Raleway" w:hAnsi="Raleway" w:cs="Times New Roman"/>
          <w:szCs w:val="22"/>
        </w:rPr>
        <w:t>.</w:t>
      </w:r>
      <w:r w:rsidR="00A47848" w:rsidRPr="00BD685A">
        <w:rPr>
          <w:rFonts w:ascii="Raleway" w:hAnsi="Raleway" w:cs="Times New Roman"/>
          <w:szCs w:val="22"/>
        </w:rPr>
        <w:t xml:space="preserve"> </w:t>
      </w:r>
      <w:r w:rsidR="00C13BC0" w:rsidRPr="00BD685A">
        <w:rPr>
          <w:rFonts w:ascii="Raleway" w:hAnsi="Raleway" w:cs="Times New Roman"/>
          <w:szCs w:val="22"/>
        </w:rPr>
        <w:t>Os preços registrados neste procedimento terão validade de 1 (um) ano, contado do primeiro dia útil subsequente à data de divulgação no Portal Nacional de Contratações Públicas (PNCP) e poderá ser prorrogado por igual período, conforme previsto no artigo 84 da Lei nº 14.133/2021.</w:t>
      </w:r>
    </w:p>
    <w:p w14:paraId="71E8AB37" w14:textId="0A471057" w:rsidR="00CE1A8F" w:rsidRPr="00BD685A" w:rsidRDefault="00AE0639" w:rsidP="00801FAB">
      <w:pPr>
        <w:spacing w:line="240" w:lineRule="auto"/>
        <w:jc w:val="both"/>
        <w:rPr>
          <w:rFonts w:ascii="Raleway" w:hAnsi="Raleway" w:cs="Times New Roman"/>
          <w:szCs w:val="22"/>
        </w:rPr>
      </w:pPr>
      <w:r w:rsidRPr="00BD685A">
        <w:rPr>
          <w:rFonts w:ascii="Raleway" w:hAnsi="Raleway" w:cs="Times New Roman"/>
          <w:szCs w:val="22"/>
        </w:rPr>
        <w:t>5</w:t>
      </w:r>
      <w:r w:rsidR="00EA09DC" w:rsidRPr="00BD685A">
        <w:rPr>
          <w:rFonts w:ascii="Raleway" w:hAnsi="Raleway" w:cs="Times New Roman"/>
          <w:szCs w:val="22"/>
        </w:rPr>
        <w:t>.</w:t>
      </w:r>
      <w:r w:rsidRPr="00BD685A">
        <w:rPr>
          <w:rFonts w:ascii="Raleway" w:hAnsi="Raleway" w:cs="Times New Roman"/>
          <w:szCs w:val="22"/>
        </w:rPr>
        <w:t>1.</w:t>
      </w:r>
      <w:r w:rsidR="00EA09DC" w:rsidRPr="00BD685A">
        <w:rPr>
          <w:rFonts w:ascii="Raleway" w:hAnsi="Raleway" w:cs="Times New Roman"/>
          <w:szCs w:val="22"/>
        </w:rPr>
        <w:t>2.</w:t>
      </w:r>
      <w:r w:rsidRPr="00BD685A">
        <w:rPr>
          <w:rFonts w:ascii="Raleway" w:hAnsi="Raleway" w:cs="Times New Roman"/>
          <w:szCs w:val="22"/>
        </w:rPr>
        <w:t xml:space="preserve"> </w:t>
      </w:r>
      <w:r w:rsidR="00CE1A8F" w:rsidRPr="00BD685A">
        <w:rPr>
          <w:rFonts w:ascii="Raleway" w:hAnsi="Raleway" w:cs="Times New Roman"/>
          <w:szCs w:val="22"/>
        </w:rPr>
        <w:t>Na hipótese de prorrogação desta Ata de Registro de Preços, os quantitativos originalmente registrados serão automaticamente restabelecidos em sua integralidade, observadas as mesmas condições e especificações inicialmente pactuadas.</w:t>
      </w:r>
    </w:p>
    <w:p w14:paraId="0AEEA510" w14:textId="77777777" w:rsidR="00462DA1" w:rsidRPr="00BD685A" w:rsidRDefault="00462DA1" w:rsidP="00801FAB">
      <w:pPr>
        <w:spacing w:line="240" w:lineRule="auto"/>
        <w:jc w:val="both"/>
        <w:rPr>
          <w:rFonts w:ascii="Raleway" w:hAnsi="Raleway" w:cs="Times New Roman"/>
          <w:szCs w:val="22"/>
        </w:rPr>
      </w:pPr>
    </w:p>
    <w:p w14:paraId="29B1ED1D" w14:textId="188CAFD7" w:rsidR="00D10904" w:rsidRPr="00BD685A" w:rsidRDefault="001C6754" w:rsidP="00801FAB">
      <w:pPr>
        <w:shd w:val="clear" w:color="auto" w:fill="D9D9D9" w:themeFill="background1" w:themeFillShade="D9"/>
        <w:spacing w:line="240" w:lineRule="auto"/>
        <w:jc w:val="both"/>
        <w:rPr>
          <w:rFonts w:ascii="Raleway" w:hAnsi="Raleway" w:cs="Times New Roman"/>
          <w:b/>
          <w:szCs w:val="22"/>
        </w:rPr>
      </w:pPr>
      <w:r w:rsidRPr="00BD685A">
        <w:rPr>
          <w:rFonts w:ascii="Raleway" w:hAnsi="Raleway" w:cs="Times New Roman"/>
          <w:b/>
          <w:szCs w:val="22"/>
        </w:rPr>
        <w:t>6</w:t>
      </w:r>
      <w:r w:rsidR="00106E72" w:rsidRPr="00BD685A">
        <w:rPr>
          <w:rFonts w:ascii="Raleway" w:hAnsi="Raleway" w:cs="Times New Roman"/>
          <w:b/>
          <w:szCs w:val="22"/>
        </w:rPr>
        <w:t xml:space="preserve">. </w:t>
      </w:r>
      <w:r w:rsidR="00D10904" w:rsidRPr="00BD685A">
        <w:rPr>
          <w:rFonts w:ascii="Raleway" w:hAnsi="Raleway" w:cs="Times New Roman"/>
          <w:b/>
          <w:szCs w:val="22"/>
        </w:rPr>
        <w:t xml:space="preserve">CLÁUSULA </w:t>
      </w:r>
      <w:r w:rsidRPr="00BD685A">
        <w:rPr>
          <w:rFonts w:ascii="Raleway" w:hAnsi="Raleway" w:cs="Times New Roman"/>
          <w:b/>
          <w:bCs/>
          <w:szCs w:val="22"/>
        </w:rPr>
        <w:t>SEXTA</w:t>
      </w:r>
      <w:r w:rsidR="00D10904" w:rsidRPr="00BD685A">
        <w:rPr>
          <w:rFonts w:ascii="Raleway" w:hAnsi="Raleway" w:cs="Times New Roman"/>
          <w:b/>
          <w:szCs w:val="22"/>
        </w:rPr>
        <w:t xml:space="preserve"> - </w:t>
      </w:r>
      <w:r w:rsidR="00E67B2B" w:rsidRPr="00BD685A">
        <w:rPr>
          <w:rFonts w:ascii="Raleway" w:hAnsi="Raleway" w:cs="Times New Roman"/>
          <w:b/>
          <w:szCs w:val="22"/>
        </w:rPr>
        <w:t>GESTÃO DO CONTRATO OU INSTRUMENTO EQUIVALENTE</w:t>
      </w:r>
    </w:p>
    <w:p w14:paraId="572664CF" w14:textId="7460DEB2" w:rsidR="00F64A7B" w:rsidRPr="00BD685A" w:rsidRDefault="001C6754" w:rsidP="00F64A7B">
      <w:pPr>
        <w:spacing w:line="240" w:lineRule="auto"/>
        <w:jc w:val="both"/>
        <w:rPr>
          <w:rFonts w:ascii="Raleway" w:hAnsi="Raleway" w:cs="Times New Roman"/>
          <w:szCs w:val="22"/>
        </w:rPr>
      </w:pPr>
      <w:r w:rsidRPr="00BD685A">
        <w:rPr>
          <w:rFonts w:ascii="Raleway" w:hAnsi="Raleway" w:cs="Times New Roman"/>
          <w:szCs w:val="22"/>
        </w:rPr>
        <w:t>6</w:t>
      </w:r>
      <w:r w:rsidR="00D10904" w:rsidRPr="00BD685A">
        <w:rPr>
          <w:rFonts w:ascii="Raleway" w:hAnsi="Raleway" w:cs="Times New Roman"/>
          <w:szCs w:val="22"/>
        </w:rPr>
        <w:t>.1</w:t>
      </w:r>
      <w:r w:rsidR="00F83203" w:rsidRPr="00BD685A">
        <w:rPr>
          <w:rFonts w:ascii="Raleway" w:hAnsi="Raleway" w:cs="Times New Roman"/>
          <w:szCs w:val="22"/>
        </w:rPr>
        <w:t>.</w:t>
      </w:r>
      <w:r w:rsidR="00D66B97" w:rsidRPr="00BD685A">
        <w:rPr>
          <w:rFonts w:ascii="Raleway" w:hAnsi="Raleway" w:cs="Times New Roman"/>
          <w:szCs w:val="22"/>
        </w:rPr>
        <w:t xml:space="preserve"> </w:t>
      </w:r>
      <w:r w:rsidR="00F64A7B" w:rsidRPr="00BD685A">
        <w:rPr>
          <w:rFonts w:ascii="Raleway" w:hAnsi="Raleway" w:cs="Times New Roman"/>
          <w:szCs w:val="22"/>
        </w:rPr>
        <w:t>Poderá ser realizada reunião inicial de alinhamento entre o Gestor, Fiscais e Representantes da(s) fornecedora(s), momento no qual as partes serão apresentadas e irão dirimir eventuais dúvidas referente à contratação.</w:t>
      </w:r>
    </w:p>
    <w:p w14:paraId="24E71874" w14:textId="77A009CA" w:rsidR="007B2EDB" w:rsidRPr="00BD685A" w:rsidRDefault="00F64A7B" w:rsidP="00F64A7B">
      <w:pPr>
        <w:spacing w:line="240" w:lineRule="auto"/>
        <w:jc w:val="both"/>
        <w:rPr>
          <w:rFonts w:ascii="Raleway" w:hAnsi="Raleway" w:cs="Times New Roman"/>
          <w:szCs w:val="22"/>
        </w:rPr>
      </w:pPr>
      <w:r w:rsidRPr="00BD685A">
        <w:rPr>
          <w:rFonts w:ascii="Raleway" w:hAnsi="Raleway" w:cs="Times New Roman"/>
          <w:szCs w:val="22"/>
        </w:rPr>
        <w:t>6.2. A Gestão e Fiscalização desta contratação caberão a servidores do Departamento de Material e Patrimônio.</w:t>
      </w:r>
    </w:p>
    <w:p w14:paraId="3CFCBE0F" w14:textId="3184E14F" w:rsidR="00334310" w:rsidRPr="00BD685A" w:rsidRDefault="00F64A7B" w:rsidP="00F64A7B">
      <w:pPr>
        <w:spacing w:line="240" w:lineRule="auto"/>
        <w:jc w:val="both"/>
        <w:rPr>
          <w:rFonts w:ascii="Raleway" w:hAnsi="Raleway" w:cs="Times New Roman"/>
          <w:szCs w:val="22"/>
        </w:rPr>
      </w:pPr>
      <w:r w:rsidRPr="00BD685A">
        <w:rPr>
          <w:rFonts w:ascii="Raleway" w:hAnsi="Raleway" w:cs="Times New Roman"/>
          <w:szCs w:val="22"/>
        </w:rPr>
        <w:t>6.3. A atuação de Gestores e Fiscais observará ainda o disposto na Resolução nº 02/2023-PGJ, de 8 de março de 2023, que disciplina os procedimentos de Gestão e Fiscalização Contratual no âmbito do Ministério Público do Estado de Mato Grosso do Sul, sem prejuízo da aplicação de outras normativas correlatas.</w:t>
      </w:r>
    </w:p>
    <w:p w14:paraId="4134FE4A" w14:textId="77777777" w:rsidR="00F64A7B" w:rsidRPr="00BD685A" w:rsidRDefault="00F64A7B" w:rsidP="00334310">
      <w:pPr>
        <w:spacing w:line="240" w:lineRule="auto"/>
        <w:jc w:val="both"/>
        <w:rPr>
          <w:rFonts w:ascii="Raleway" w:hAnsi="Raleway" w:cs="Times New Roman"/>
          <w:szCs w:val="22"/>
        </w:rPr>
      </w:pPr>
    </w:p>
    <w:p w14:paraId="32F949F2" w14:textId="54998A5C" w:rsidR="00E06AE2" w:rsidRPr="00BD685A" w:rsidRDefault="001C6754" w:rsidP="00E06AE2">
      <w:pPr>
        <w:shd w:val="clear" w:color="auto" w:fill="D9D9D9" w:themeFill="background1" w:themeFillShade="D9"/>
        <w:spacing w:line="240" w:lineRule="auto"/>
        <w:jc w:val="both"/>
        <w:rPr>
          <w:rFonts w:ascii="Raleway" w:hAnsi="Raleway" w:cs="Times New Roman"/>
          <w:b/>
          <w:szCs w:val="22"/>
        </w:rPr>
      </w:pPr>
      <w:r w:rsidRPr="00BD685A">
        <w:rPr>
          <w:rFonts w:ascii="Raleway" w:hAnsi="Raleway" w:cs="Times New Roman"/>
          <w:b/>
          <w:bCs/>
          <w:szCs w:val="22"/>
        </w:rPr>
        <w:t>7</w:t>
      </w:r>
      <w:r w:rsidR="00E06AE2" w:rsidRPr="00BD685A">
        <w:rPr>
          <w:rFonts w:ascii="Raleway" w:hAnsi="Raleway" w:cs="Times New Roman"/>
          <w:b/>
          <w:bCs/>
          <w:szCs w:val="22"/>
        </w:rPr>
        <w:t xml:space="preserve">. CLÁUSULA </w:t>
      </w:r>
      <w:r w:rsidRPr="00BD685A">
        <w:rPr>
          <w:rFonts w:ascii="Raleway" w:hAnsi="Raleway" w:cs="Times New Roman"/>
          <w:b/>
          <w:bCs/>
          <w:szCs w:val="22"/>
        </w:rPr>
        <w:t>SÉTIMA</w:t>
      </w:r>
      <w:r w:rsidR="00E06AE2" w:rsidRPr="00BD685A">
        <w:rPr>
          <w:rFonts w:ascii="Raleway" w:hAnsi="Raleway" w:cs="Times New Roman"/>
          <w:b/>
          <w:bCs/>
          <w:szCs w:val="22"/>
        </w:rPr>
        <w:t xml:space="preserve"> –</w:t>
      </w:r>
      <w:r w:rsidR="00985427" w:rsidRPr="00BD685A">
        <w:rPr>
          <w:rFonts w:ascii="Raleway" w:hAnsi="Raleway" w:cs="Times New Roman"/>
          <w:b/>
          <w:bCs/>
          <w:szCs w:val="22"/>
        </w:rPr>
        <w:t xml:space="preserve"> </w:t>
      </w:r>
      <w:r w:rsidR="0097654E" w:rsidRPr="00BD685A">
        <w:rPr>
          <w:rFonts w:ascii="Raleway" w:hAnsi="Raleway" w:cs="Times New Roman"/>
          <w:b/>
          <w:bCs/>
          <w:szCs w:val="22"/>
        </w:rPr>
        <w:t>ALTERAÇÃO OU ATUALIZAÇÃO DOS PREÇOS REGISTRADOS</w:t>
      </w:r>
    </w:p>
    <w:p w14:paraId="66676241" w14:textId="5E95614C" w:rsidR="009E3428" w:rsidRPr="00BD685A" w:rsidRDefault="001C6754" w:rsidP="009E3428">
      <w:pPr>
        <w:spacing w:line="240" w:lineRule="auto"/>
        <w:jc w:val="both"/>
        <w:rPr>
          <w:rFonts w:ascii="Raleway" w:hAnsi="Raleway" w:cs="Times New Roman"/>
          <w:szCs w:val="22"/>
        </w:rPr>
      </w:pPr>
      <w:r w:rsidRPr="00BD685A">
        <w:rPr>
          <w:rFonts w:ascii="Raleway" w:hAnsi="Raleway" w:cs="Times New Roman"/>
          <w:szCs w:val="22"/>
        </w:rPr>
        <w:t>7</w:t>
      </w:r>
      <w:r w:rsidR="00E06AE2" w:rsidRPr="00BD685A">
        <w:rPr>
          <w:rFonts w:ascii="Raleway" w:hAnsi="Raleway" w:cs="Times New Roman"/>
          <w:szCs w:val="22"/>
        </w:rPr>
        <w:t>.1</w:t>
      </w:r>
      <w:r w:rsidR="009764FD" w:rsidRPr="00BD685A">
        <w:rPr>
          <w:rFonts w:ascii="Raleway" w:hAnsi="Raleway" w:cs="Times New Roman"/>
          <w:szCs w:val="22"/>
        </w:rPr>
        <w:t>.</w:t>
      </w:r>
      <w:r w:rsidR="0063089A" w:rsidRPr="00BD685A">
        <w:rPr>
          <w:rFonts w:ascii="Raleway" w:hAnsi="Raleway" w:cs="Times New Roman"/>
          <w:szCs w:val="22"/>
        </w:rPr>
        <w:t xml:space="preserve"> </w:t>
      </w:r>
      <w:r w:rsidR="009E3428" w:rsidRPr="00BD685A">
        <w:rPr>
          <w:rFonts w:ascii="Raleway" w:hAnsi="Raleway" w:cs="Times New Roman"/>
          <w:szCs w:val="22"/>
        </w:rPr>
        <w:t>Os preços registrados poderão ser alterados ou atualizados em decorrência de eventual redução dos preços praticados no mercado ou de fato que eleve o custo dos bens, das obras ou dos serviços registrados, nas seguintes situações:</w:t>
      </w:r>
    </w:p>
    <w:p w14:paraId="2356CCF9" w14:textId="03BD3C3F" w:rsidR="009E3428" w:rsidRPr="00BD685A" w:rsidRDefault="009E3428" w:rsidP="009E3428">
      <w:pPr>
        <w:spacing w:line="240" w:lineRule="auto"/>
        <w:jc w:val="both"/>
        <w:rPr>
          <w:rFonts w:ascii="Raleway" w:hAnsi="Raleway" w:cs="Times New Roman"/>
          <w:szCs w:val="22"/>
        </w:rPr>
      </w:pPr>
      <w:r w:rsidRPr="00BD685A">
        <w:rPr>
          <w:rFonts w:ascii="Raleway" w:hAnsi="Raleway" w:cs="Times New Roman"/>
          <w:szCs w:val="22"/>
        </w:rPr>
        <w:t>7.1.1. Em caso de força maior, caso fortuito ou fato do príncipe ou em decorrência de fatos imprevisíveis ou previsíveis de consequências incalculáveis, que inviabilizem a execução da ata tal como pactuada, nos termos do disposto na alínea “d” do inciso II do art. 124 da Lei Federal nº 14.133/2021;</w:t>
      </w:r>
    </w:p>
    <w:p w14:paraId="74921753" w14:textId="250834A8" w:rsidR="009E3428" w:rsidRPr="00BD685A" w:rsidRDefault="009E3428" w:rsidP="009E3428">
      <w:pPr>
        <w:spacing w:line="240" w:lineRule="auto"/>
        <w:jc w:val="both"/>
        <w:rPr>
          <w:rFonts w:ascii="Raleway" w:hAnsi="Raleway" w:cs="Times New Roman"/>
          <w:szCs w:val="22"/>
        </w:rPr>
      </w:pPr>
      <w:r w:rsidRPr="00BD685A">
        <w:rPr>
          <w:rFonts w:ascii="Raleway" w:hAnsi="Raleway" w:cs="Times New Roman"/>
          <w:szCs w:val="22"/>
        </w:rPr>
        <w:t>7.1.2. Em caso de criação, alteração ou extinção de quaisquer tributos ou encargos legais ou superveniência de disposições legais, com comprovada repercussão sobre os preços registrados; ou</w:t>
      </w:r>
    </w:p>
    <w:p w14:paraId="08A6D52D" w14:textId="31DF80A6" w:rsidR="00C83145" w:rsidRPr="00BD685A" w:rsidRDefault="009E3428" w:rsidP="009E3428">
      <w:pPr>
        <w:spacing w:line="240" w:lineRule="auto"/>
        <w:jc w:val="both"/>
        <w:rPr>
          <w:rFonts w:ascii="Raleway" w:hAnsi="Raleway" w:cs="Times New Roman"/>
          <w:szCs w:val="22"/>
        </w:rPr>
      </w:pPr>
      <w:r w:rsidRPr="00BD685A">
        <w:rPr>
          <w:rFonts w:ascii="Raleway" w:hAnsi="Raleway" w:cs="Times New Roman"/>
          <w:szCs w:val="22"/>
        </w:rPr>
        <w:t>7.1.3. Na hipótese de previsão no edital ou no aviso de contratação direta de cláusula de reajustamento ou repactuação sobre os preços registrados, nos termos do disposto na Lei Federal nº 14.133/2021.</w:t>
      </w:r>
    </w:p>
    <w:p w14:paraId="01A99441" w14:textId="77777777" w:rsidR="00E06AE2" w:rsidRPr="00BD685A" w:rsidRDefault="00E06AE2" w:rsidP="007B2EDB">
      <w:pPr>
        <w:spacing w:line="240" w:lineRule="auto"/>
        <w:jc w:val="both"/>
        <w:rPr>
          <w:rFonts w:ascii="Raleway" w:hAnsi="Raleway" w:cs="Times New Roman"/>
          <w:szCs w:val="22"/>
        </w:rPr>
      </w:pPr>
    </w:p>
    <w:p w14:paraId="757A2204" w14:textId="34E1ED2D" w:rsidR="007F6BD9" w:rsidRPr="00BD685A" w:rsidRDefault="001C6754" w:rsidP="007F6BD9">
      <w:pPr>
        <w:shd w:val="clear" w:color="auto" w:fill="D9D9D9" w:themeFill="background1" w:themeFillShade="D9"/>
        <w:spacing w:line="240" w:lineRule="auto"/>
        <w:jc w:val="both"/>
        <w:rPr>
          <w:rFonts w:ascii="Raleway" w:hAnsi="Raleway" w:cs="Times New Roman"/>
          <w:b/>
          <w:szCs w:val="22"/>
        </w:rPr>
      </w:pPr>
      <w:r w:rsidRPr="00BD685A">
        <w:rPr>
          <w:rFonts w:ascii="Raleway" w:hAnsi="Raleway" w:cs="Times New Roman"/>
          <w:b/>
          <w:bCs/>
          <w:szCs w:val="22"/>
        </w:rPr>
        <w:t>8</w:t>
      </w:r>
      <w:r w:rsidR="007F6BD9" w:rsidRPr="00BD685A">
        <w:rPr>
          <w:rFonts w:ascii="Raleway" w:hAnsi="Raleway" w:cs="Times New Roman"/>
          <w:b/>
          <w:bCs/>
          <w:szCs w:val="22"/>
        </w:rPr>
        <w:t xml:space="preserve">. CLÁUSULA </w:t>
      </w:r>
      <w:r w:rsidRPr="00BD685A">
        <w:rPr>
          <w:rFonts w:ascii="Raleway" w:hAnsi="Raleway" w:cs="Times New Roman"/>
          <w:b/>
          <w:bCs/>
          <w:szCs w:val="22"/>
        </w:rPr>
        <w:t>OITAVA</w:t>
      </w:r>
      <w:r w:rsidR="007F6BD9" w:rsidRPr="00BD685A">
        <w:rPr>
          <w:rFonts w:ascii="Raleway" w:hAnsi="Raleway" w:cs="Times New Roman"/>
          <w:b/>
          <w:bCs/>
          <w:szCs w:val="22"/>
        </w:rPr>
        <w:t xml:space="preserve"> – </w:t>
      </w:r>
      <w:r w:rsidR="0097654E" w:rsidRPr="00BD685A">
        <w:rPr>
          <w:rFonts w:ascii="Raleway" w:hAnsi="Raleway" w:cs="Times New Roman"/>
          <w:b/>
          <w:bCs/>
          <w:szCs w:val="22"/>
        </w:rPr>
        <w:t>NEGOCIAÇÃO DE PREÇOS REGISTRADOS</w:t>
      </w:r>
    </w:p>
    <w:p w14:paraId="3E215337" w14:textId="4B9C0D31" w:rsidR="00E449A5" w:rsidRPr="00BD685A" w:rsidRDefault="001C6754" w:rsidP="00E449A5">
      <w:pPr>
        <w:spacing w:line="240" w:lineRule="auto"/>
        <w:jc w:val="both"/>
        <w:rPr>
          <w:rFonts w:ascii="Raleway" w:hAnsi="Raleway" w:cs="Times New Roman"/>
          <w:bCs/>
          <w:szCs w:val="22"/>
        </w:rPr>
      </w:pPr>
      <w:r w:rsidRPr="00BD685A">
        <w:rPr>
          <w:rFonts w:ascii="Raleway" w:hAnsi="Raleway" w:cs="Times New Roman"/>
          <w:bCs/>
          <w:szCs w:val="22"/>
        </w:rPr>
        <w:t>8</w:t>
      </w:r>
      <w:r w:rsidR="007F6BD9" w:rsidRPr="00BD685A">
        <w:rPr>
          <w:rFonts w:ascii="Raleway" w:hAnsi="Raleway" w:cs="Times New Roman"/>
          <w:bCs/>
          <w:szCs w:val="22"/>
        </w:rPr>
        <w:t>.1</w:t>
      </w:r>
      <w:r w:rsidR="00E449A5" w:rsidRPr="00BD685A">
        <w:rPr>
          <w:rFonts w:ascii="Raleway" w:hAnsi="Raleway" w:cs="Times New Roman"/>
          <w:bCs/>
          <w:szCs w:val="22"/>
        </w:rPr>
        <w:t xml:space="preserve"> Na hipótese de o preço registrado tornar-se superior ao preço praticado no mercado, por motivo superveniente, o MPMS convocará a fornecedora para negociar a redução do preço registrado;</w:t>
      </w:r>
    </w:p>
    <w:p w14:paraId="61356108" w14:textId="4673D27A" w:rsidR="00E449A5" w:rsidRPr="00BD685A" w:rsidRDefault="00E449A5" w:rsidP="00E449A5">
      <w:pPr>
        <w:spacing w:line="240" w:lineRule="auto"/>
        <w:jc w:val="both"/>
        <w:rPr>
          <w:rFonts w:ascii="Raleway" w:hAnsi="Raleway" w:cs="Times New Roman"/>
          <w:bCs/>
          <w:szCs w:val="22"/>
        </w:rPr>
      </w:pPr>
      <w:r w:rsidRPr="00BD685A">
        <w:rPr>
          <w:rFonts w:ascii="Raleway" w:hAnsi="Raleway" w:cs="Times New Roman"/>
          <w:bCs/>
          <w:szCs w:val="22"/>
        </w:rPr>
        <w:t>8.1.1. Caso não aceite reduzir seu preço aos valores praticados pelo mercado, a fornecedora será liberada do compromisso assumido quanto ao item registrado, sem aplicação de sanções administrativas;</w:t>
      </w:r>
    </w:p>
    <w:p w14:paraId="4941096F" w14:textId="710DF907" w:rsidR="00E449A5" w:rsidRPr="00BD685A" w:rsidRDefault="00E449A5" w:rsidP="00E449A5">
      <w:pPr>
        <w:spacing w:line="240" w:lineRule="auto"/>
        <w:jc w:val="both"/>
        <w:rPr>
          <w:rFonts w:ascii="Raleway" w:hAnsi="Raleway" w:cs="Times New Roman"/>
          <w:bCs/>
          <w:szCs w:val="22"/>
        </w:rPr>
      </w:pPr>
      <w:r w:rsidRPr="00BD685A">
        <w:rPr>
          <w:rFonts w:ascii="Raleway" w:hAnsi="Raleway" w:cs="Times New Roman"/>
          <w:bCs/>
          <w:szCs w:val="22"/>
        </w:rPr>
        <w:t>8.1.2. Na hipótese prevista no subitem 8.1.1, o MPMS convocará as fornecedoras remanescentes, na ordem de classificação, para verificar se aceitam reduzir seus preços aos valores de mercado, observado o disposto no subitem 8.2.3 desta Ata de Registro de Preços;</w:t>
      </w:r>
    </w:p>
    <w:p w14:paraId="16FCB65E" w14:textId="0C724EB1" w:rsidR="00E449A5" w:rsidRPr="00BD685A" w:rsidRDefault="00E449A5" w:rsidP="00E449A5">
      <w:pPr>
        <w:spacing w:line="240" w:lineRule="auto"/>
        <w:jc w:val="both"/>
        <w:rPr>
          <w:rFonts w:ascii="Raleway" w:hAnsi="Raleway" w:cs="Times New Roman"/>
          <w:bCs/>
          <w:szCs w:val="22"/>
        </w:rPr>
      </w:pPr>
      <w:r w:rsidRPr="00BD685A">
        <w:rPr>
          <w:rFonts w:ascii="Raleway" w:hAnsi="Raleway" w:cs="Times New Roman"/>
          <w:bCs/>
          <w:szCs w:val="22"/>
        </w:rPr>
        <w:t>8.1.3. Se não obtiver êxito nas negociações, o MPMS procederá ao cancelamento da ARP, e adotará as medidas cabíveis para a obtenção de contratação mais vantajosa;</w:t>
      </w:r>
    </w:p>
    <w:p w14:paraId="7B344288" w14:textId="53A66DCA" w:rsidR="00E449A5" w:rsidRPr="00BD685A" w:rsidRDefault="00E449A5" w:rsidP="00E449A5">
      <w:pPr>
        <w:spacing w:line="240" w:lineRule="auto"/>
        <w:jc w:val="both"/>
        <w:rPr>
          <w:rFonts w:ascii="Raleway" w:hAnsi="Raleway" w:cs="Times New Roman"/>
          <w:bCs/>
          <w:szCs w:val="22"/>
        </w:rPr>
      </w:pPr>
      <w:r w:rsidRPr="00BD685A">
        <w:rPr>
          <w:rFonts w:ascii="Raleway" w:hAnsi="Raleway" w:cs="Times New Roman"/>
          <w:bCs/>
          <w:szCs w:val="22"/>
        </w:rPr>
        <w:t>8.2. Na hipótese de o preço de mercado tornar-se superior ao preço registrado e a fornecedora não poder cumprir as obrigações estabelecidas na ata, será facultado à fornecedora requerer ao MPMS a alteração do preço registrado, mediante comprovação de fato superveniente que o impossibilite de cumprir o compromisso;</w:t>
      </w:r>
    </w:p>
    <w:p w14:paraId="3353CDA6" w14:textId="6A9E966A" w:rsidR="00E449A5" w:rsidRPr="00BD685A" w:rsidRDefault="00E449A5" w:rsidP="00E449A5">
      <w:pPr>
        <w:spacing w:line="240" w:lineRule="auto"/>
        <w:jc w:val="both"/>
        <w:rPr>
          <w:rFonts w:ascii="Raleway" w:hAnsi="Raleway" w:cs="Times New Roman"/>
          <w:bCs/>
          <w:szCs w:val="22"/>
        </w:rPr>
      </w:pPr>
      <w:r w:rsidRPr="00BD685A">
        <w:rPr>
          <w:rFonts w:ascii="Raleway" w:hAnsi="Raleway" w:cs="Times New Roman"/>
          <w:bCs/>
          <w:szCs w:val="22"/>
        </w:rPr>
        <w:lastRenderedPageBreak/>
        <w:t xml:space="preserve">8.2.1. Para fins do disposto no item anterior a fornecedora encaminhará, juntamente com o pedido de alteração, a documentação comprobatória ou </w:t>
      </w:r>
      <w:proofErr w:type="spellStart"/>
      <w:r w:rsidRPr="00BD685A">
        <w:rPr>
          <w:rFonts w:ascii="Raleway" w:hAnsi="Raleway" w:cs="Times New Roman"/>
          <w:bCs/>
          <w:szCs w:val="22"/>
        </w:rPr>
        <w:t>a</w:t>
      </w:r>
      <w:proofErr w:type="spellEnd"/>
      <w:r w:rsidRPr="00BD685A">
        <w:rPr>
          <w:rFonts w:ascii="Raleway" w:hAnsi="Raleway" w:cs="Times New Roman"/>
          <w:bCs/>
          <w:szCs w:val="22"/>
        </w:rPr>
        <w:t xml:space="preserve"> planilha de custos que demonstre a inviabilidade do preço registrado em relação às condições inicialmente pactuadas;</w:t>
      </w:r>
    </w:p>
    <w:p w14:paraId="5414426D" w14:textId="1A548D86" w:rsidR="00E449A5" w:rsidRPr="00BD685A" w:rsidRDefault="00E449A5" w:rsidP="00E449A5">
      <w:pPr>
        <w:spacing w:line="240" w:lineRule="auto"/>
        <w:jc w:val="both"/>
        <w:rPr>
          <w:rFonts w:ascii="Raleway" w:hAnsi="Raleway" w:cs="Times New Roman"/>
          <w:bCs/>
          <w:szCs w:val="22"/>
        </w:rPr>
      </w:pPr>
      <w:r w:rsidRPr="00BD685A">
        <w:rPr>
          <w:rFonts w:ascii="Raleway" w:hAnsi="Raleway" w:cs="Times New Roman"/>
          <w:bCs/>
          <w:szCs w:val="22"/>
        </w:rPr>
        <w:t>8.2.2. Na hipótese de não comprovação da existência de fato superveniente que inviabilize o preço registrado, o pedido será indeferido pelo MPMS e a fornecedora deverá cumprir as obrigações estabelecidas na ata, sob pena de cancelamento do seu registro, sem prejuízo da aplicação das sanções previstas na Lei Federal nº 14.133/2021 e na legislação aplicável;</w:t>
      </w:r>
    </w:p>
    <w:p w14:paraId="45A9D744" w14:textId="049D5698" w:rsidR="00E449A5" w:rsidRPr="00BD685A" w:rsidRDefault="00E449A5" w:rsidP="00E449A5">
      <w:pPr>
        <w:spacing w:line="240" w:lineRule="auto"/>
        <w:jc w:val="both"/>
        <w:rPr>
          <w:rFonts w:ascii="Raleway" w:hAnsi="Raleway" w:cs="Times New Roman"/>
          <w:bCs/>
          <w:szCs w:val="22"/>
        </w:rPr>
      </w:pPr>
      <w:r w:rsidRPr="00BD685A">
        <w:rPr>
          <w:rFonts w:ascii="Raleway" w:hAnsi="Raleway" w:cs="Times New Roman"/>
          <w:bCs/>
          <w:szCs w:val="22"/>
        </w:rPr>
        <w:t>8.2.3. Na hipótese de cancelamento do registro da fornecedora, o MPMS convocará as fornecedoras remanescentes, na ordem de classificação, para verificar se aceitam manter seus preços registrados, observado o disposto no § 3º do art. 17 da Resolução nº 27/2023-PGJ, de 27 de junho de 2023;</w:t>
      </w:r>
    </w:p>
    <w:p w14:paraId="0CA914FD" w14:textId="386E3026" w:rsidR="00E449A5" w:rsidRPr="00BD685A" w:rsidRDefault="00E449A5" w:rsidP="00E449A5">
      <w:pPr>
        <w:spacing w:line="240" w:lineRule="auto"/>
        <w:jc w:val="both"/>
        <w:rPr>
          <w:rFonts w:ascii="Raleway" w:hAnsi="Raleway" w:cs="Times New Roman"/>
          <w:bCs/>
          <w:szCs w:val="22"/>
        </w:rPr>
      </w:pPr>
      <w:r w:rsidRPr="00BD685A">
        <w:rPr>
          <w:rFonts w:ascii="Raleway" w:hAnsi="Raleway" w:cs="Times New Roman"/>
          <w:bCs/>
          <w:szCs w:val="22"/>
        </w:rPr>
        <w:t>8.2.4. Se não obtiver êxito nas negociações, o MPMS procederá ao cancelamento da ARP, nos termos do disposto no art. 35, e adotará as medidas cabíveis para a obtenção da contratação mais vantajosa;</w:t>
      </w:r>
    </w:p>
    <w:p w14:paraId="6B9FDD1F" w14:textId="26306061" w:rsidR="007F6BD9" w:rsidRPr="00BD685A" w:rsidRDefault="00E449A5" w:rsidP="00E449A5">
      <w:pPr>
        <w:spacing w:line="240" w:lineRule="auto"/>
        <w:jc w:val="both"/>
        <w:rPr>
          <w:rFonts w:ascii="Raleway" w:hAnsi="Raleway" w:cs="Times New Roman"/>
          <w:bCs/>
          <w:szCs w:val="22"/>
        </w:rPr>
      </w:pPr>
      <w:r w:rsidRPr="00BD685A">
        <w:rPr>
          <w:rFonts w:ascii="Raleway" w:hAnsi="Raleway" w:cs="Times New Roman"/>
          <w:bCs/>
          <w:szCs w:val="22"/>
        </w:rPr>
        <w:t>8.2.5 Na hipótese de comprovação do disposto no 8.2 e 8.2.1, o MPMS atualizará o preço registrado, de acordo com a realidade dos valores praticados pelo mercado.</w:t>
      </w:r>
    </w:p>
    <w:p w14:paraId="642BCCA0" w14:textId="77777777" w:rsidR="00102D60" w:rsidRPr="00BD685A" w:rsidRDefault="00102D60" w:rsidP="00102D60">
      <w:pPr>
        <w:spacing w:line="240" w:lineRule="auto"/>
        <w:jc w:val="both"/>
        <w:rPr>
          <w:rFonts w:ascii="Raleway" w:hAnsi="Raleway" w:cs="Times New Roman"/>
          <w:bCs/>
          <w:szCs w:val="22"/>
        </w:rPr>
      </w:pPr>
    </w:p>
    <w:p w14:paraId="7C4DC001" w14:textId="2A5A3F3A" w:rsidR="00E06AE2" w:rsidRPr="00BD685A" w:rsidRDefault="001C6754" w:rsidP="00E06AE2">
      <w:pPr>
        <w:shd w:val="clear" w:color="auto" w:fill="D9D9D9" w:themeFill="background1" w:themeFillShade="D9"/>
        <w:spacing w:line="240" w:lineRule="auto"/>
        <w:jc w:val="both"/>
        <w:rPr>
          <w:rFonts w:ascii="Raleway" w:hAnsi="Raleway" w:cs="Times New Roman"/>
          <w:b/>
          <w:szCs w:val="22"/>
        </w:rPr>
      </w:pPr>
      <w:bookmarkStart w:id="0" w:name="_Hlk504995933"/>
      <w:bookmarkStart w:id="1" w:name="_Hlk510535448"/>
      <w:r w:rsidRPr="00BD685A">
        <w:rPr>
          <w:rFonts w:ascii="Raleway" w:hAnsi="Raleway" w:cs="Times New Roman"/>
          <w:b/>
          <w:szCs w:val="22"/>
        </w:rPr>
        <w:t>9</w:t>
      </w:r>
      <w:r w:rsidR="00E06AE2" w:rsidRPr="00BD685A">
        <w:rPr>
          <w:rFonts w:ascii="Raleway" w:hAnsi="Raleway" w:cs="Times New Roman"/>
          <w:b/>
          <w:szCs w:val="22"/>
        </w:rPr>
        <w:t>.</w:t>
      </w:r>
      <w:r w:rsidR="001C6140" w:rsidRPr="00BD685A">
        <w:rPr>
          <w:rFonts w:ascii="Raleway" w:hAnsi="Raleway" w:cs="Times New Roman"/>
          <w:b/>
          <w:szCs w:val="22"/>
        </w:rPr>
        <w:t xml:space="preserve"> </w:t>
      </w:r>
      <w:r w:rsidR="00E06AE2" w:rsidRPr="00BD685A">
        <w:rPr>
          <w:rFonts w:ascii="Raleway" w:hAnsi="Raleway" w:cs="Times New Roman"/>
          <w:b/>
          <w:szCs w:val="22"/>
        </w:rPr>
        <w:t xml:space="preserve">CLÁUSULA </w:t>
      </w:r>
      <w:r w:rsidRPr="00BD685A">
        <w:rPr>
          <w:rFonts w:ascii="Raleway" w:hAnsi="Raleway" w:cs="Times New Roman"/>
          <w:b/>
          <w:szCs w:val="22"/>
        </w:rPr>
        <w:t>NONA</w:t>
      </w:r>
      <w:r w:rsidR="00E06AE2" w:rsidRPr="00BD685A">
        <w:rPr>
          <w:rFonts w:ascii="Raleway" w:hAnsi="Raleway" w:cs="Times New Roman"/>
          <w:b/>
          <w:szCs w:val="22"/>
        </w:rPr>
        <w:t xml:space="preserve"> -</w:t>
      </w:r>
      <w:bookmarkEnd w:id="0"/>
      <w:bookmarkEnd w:id="1"/>
      <w:r w:rsidR="00E06AE2" w:rsidRPr="00BD685A">
        <w:rPr>
          <w:rFonts w:ascii="Raleway" w:hAnsi="Raleway"/>
          <w:szCs w:val="22"/>
        </w:rPr>
        <w:t xml:space="preserve"> </w:t>
      </w:r>
      <w:r w:rsidR="0097654E" w:rsidRPr="00BD685A">
        <w:rPr>
          <w:rFonts w:ascii="Raleway" w:hAnsi="Raleway" w:cs="Times New Roman"/>
          <w:b/>
          <w:szCs w:val="22"/>
        </w:rPr>
        <w:t>CANCELAMENTO DA ATA DE REGISTRO DE PREÇOS E DO CANCELAMENTO DOS PREÇOS REGISTRADOS</w:t>
      </w:r>
    </w:p>
    <w:p w14:paraId="7B22AF4F" w14:textId="77777777" w:rsidR="00F612F5" w:rsidRPr="00BD685A" w:rsidRDefault="001C6754" w:rsidP="00F612F5">
      <w:pPr>
        <w:spacing w:line="240" w:lineRule="auto"/>
        <w:jc w:val="both"/>
        <w:rPr>
          <w:rFonts w:ascii="Raleway" w:hAnsi="Raleway" w:cs="Times New Roman"/>
          <w:szCs w:val="22"/>
        </w:rPr>
      </w:pPr>
      <w:r w:rsidRPr="00BD685A">
        <w:rPr>
          <w:rFonts w:ascii="Raleway" w:hAnsi="Raleway" w:cs="Times New Roman"/>
          <w:szCs w:val="22"/>
        </w:rPr>
        <w:t>9</w:t>
      </w:r>
      <w:r w:rsidR="00E06AE2" w:rsidRPr="00BD685A">
        <w:rPr>
          <w:rFonts w:ascii="Raleway" w:hAnsi="Raleway" w:cs="Times New Roman"/>
          <w:szCs w:val="22"/>
        </w:rPr>
        <w:t>.1.</w:t>
      </w:r>
      <w:r w:rsidR="003448E7" w:rsidRPr="00BD685A">
        <w:rPr>
          <w:rFonts w:ascii="Raleway" w:hAnsi="Raleway" w:cs="Times New Roman"/>
          <w:szCs w:val="22"/>
        </w:rPr>
        <w:t xml:space="preserve"> </w:t>
      </w:r>
      <w:r w:rsidR="00F612F5" w:rsidRPr="00BD685A">
        <w:rPr>
          <w:rFonts w:ascii="Raleway" w:hAnsi="Raleway" w:cs="Times New Roman"/>
          <w:szCs w:val="22"/>
        </w:rPr>
        <w:t>A ARP será cancelada pelo MPMS, na totalidade dos itens registrados por determinada fornecedora, quando este:</w:t>
      </w:r>
    </w:p>
    <w:p w14:paraId="7CAC61F5" w14:textId="77777777" w:rsidR="00F612F5" w:rsidRPr="00BD685A" w:rsidRDefault="00F612F5" w:rsidP="00F612F5">
      <w:pPr>
        <w:spacing w:line="240" w:lineRule="auto"/>
        <w:jc w:val="both"/>
        <w:rPr>
          <w:rFonts w:ascii="Raleway" w:hAnsi="Raleway" w:cs="Times New Roman"/>
          <w:szCs w:val="22"/>
        </w:rPr>
      </w:pPr>
      <w:r w:rsidRPr="00BD685A">
        <w:rPr>
          <w:rFonts w:ascii="Raleway" w:hAnsi="Raleway" w:cs="Times New Roman"/>
          <w:szCs w:val="22"/>
        </w:rPr>
        <w:t>I - descumprir as condições da ARP sem motivo justificado;</w:t>
      </w:r>
    </w:p>
    <w:p w14:paraId="609745C7" w14:textId="7CF152B9" w:rsidR="00F612F5" w:rsidRPr="00BD685A" w:rsidRDefault="00F612F5" w:rsidP="00F612F5">
      <w:pPr>
        <w:spacing w:line="240" w:lineRule="auto"/>
        <w:jc w:val="both"/>
        <w:rPr>
          <w:rFonts w:ascii="Raleway" w:hAnsi="Raleway" w:cs="Times New Roman"/>
          <w:szCs w:val="22"/>
        </w:rPr>
      </w:pPr>
      <w:r w:rsidRPr="00BD685A">
        <w:rPr>
          <w:rFonts w:ascii="Raleway" w:hAnsi="Raleway" w:cs="Times New Roman"/>
          <w:szCs w:val="22"/>
        </w:rPr>
        <w:t>II - não retirar a nota de empenho, ou instrumento equivalente, no prazo estabelecido pelo MPMS sem justificativa razoável;</w:t>
      </w:r>
    </w:p>
    <w:p w14:paraId="530F2223" w14:textId="76F67294" w:rsidR="00F612F5" w:rsidRPr="00BD685A" w:rsidRDefault="00F612F5" w:rsidP="00F612F5">
      <w:pPr>
        <w:spacing w:line="240" w:lineRule="auto"/>
        <w:jc w:val="both"/>
        <w:rPr>
          <w:rFonts w:ascii="Raleway" w:hAnsi="Raleway" w:cs="Times New Roman"/>
          <w:szCs w:val="22"/>
        </w:rPr>
      </w:pPr>
      <w:r w:rsidRPr="00BD685A">
        <w:rPr>
          <w:rFonts w:ascii="Raleway" w:hAnsi="Raleway" w:cs="Times New Roman"/>
          <w:szCs w:val="22"/>
        </w:rPr>
        <w:t>III - não aceitar manter seu preço registrado, na hipótese prevista no § 2º do art. 26 da Resolução nº 27/2023-PGJ, de 27 de junho de 2023; ou</w:t>
      </w:r>
    </w:p>
    <w:p w14:paraId="069D813E" w14:textId="7E0F11C0" w:rsidR="00F612F5" w:rsidRPr="00BD685A" w:rsidRDefault="00F612F5" w:rsidP="00F612F5">
      <w:pPr>
        <w:spacing w:line="240" w:lineRule="auto"/>
        <w:jc w:val="both"/>
        <w:rPr>
          <w:rFonts w:ascii="Raleway" w:hAnsi="Raleway" w:cs="Times New Roman"/>
          <w:szCs w:val="22"/>
        </w:rPr>
      </w:pPr>
      <w:r w:rsidRPr="00BD685A">
        <w:rPr>
          <w:rFonts w:ascii="Raleway" w:hAnsi="Raleway" w:cs="Times New Roman"/>
          <w:szCs w:val="22"/>
        </w:rPr>
        <w:t>IV - sofrer sanção prevista nos incisos III ou IV do caput do art. 156 da Lei Federal nº 14.133/2021;</w:t>
      </w:r>
    </w:p>
    <w:p w14:paraId="70E166EF" w14:textId="6746C2C8" w:rsidR="00F612F5" w:rsidRPr="00BD685A" w:rsidRDefault="00A67FE0" w:rsidP="00F612F5">
      <w:pPr>
        <w:spacing w:line="240" w:lineRule="auto"/>
        <w:jc w:val="both"/>
        <w:rPr>
          <w:rFonts w:ascii="Raleway" w:hAnsi="Raleway" w:cs="Times New Roman"/>
          <w:szCs w:val="22"/>
        </w:rPr>
      </w:pPr>
      <w:r>
        <w:rPr>
          <w:rFonts w:ascii="Raleway" w:hAnsi="Raleway" w:cs="Times New Roman"/>
          <w:szCs w:val="22"/>
        </w:rPr>
        <w:t>9</w:t>
      </w:r>
      <w:r w:rsidR="00F612F5" w:rsidRPr="00BD685A">
        <w:rPr>
          <w:rFonts w:ascii="Raleway" w:hAnsi="Raleway" w:cs="Times New Roman"/>
          <w:szCs w:val="22"/>
        </w:rPr>
        <w:t>.2. Na hipótese prevista no inciso IV do subitem anterior, caso a sanção aplicada à fornecedora não ultrapasse o prazo de vigência da ARP, o MPMS poderá, mediante decisão fundamentada, decidir pela manutenção do registro de preços, vedadas novas</w:t>
      </w:r>
    </w:p>
    <w:p w14:paraId="1236D01E" w14:textId="761F9F3F" w:rsidR="00F612F5" w:rsidRPr="00BD685A" w:rsidRDefault="00F612F5" w:rsidP="00F612F5">
      <w:pPr>
        <w:spacing w:line="240" w:lineRule="auto"/>
        <w:jc w:val="both"/>
        <w:rPr>
          <w:rFonts w:ascii="Raleway" w:hAnsi="Raleway" w:cs="Times New Roman"/>
          <w:szCs w:val="22"/>
        </w:rPr>
      </w:pPr>
      <w:r w:rsidRPr="00BD685A">
        <w:rPr>
          <w:rFonts w:ascii="Raleway" w:hAnsi="Raleway" w:cs="Times New Roman"/>
          <w:szCs w:val="22"/>
        </w:rPr>
        <w:t>contratações derivadas da ata enquanto perdurarem os efeitos da sanção;</w:t>
      </w:r>
    </w:p>
    <w:p w14:paraId="760E8420" w14:textId="191BBF00" w:rsidR="00F612F5" w:rsidRPr="00BD685A" w:rsidRDefault="00A67FE0" w:rsidP="00F612F5">
      <w:pPr>
        <w:spacing w:line="240" w:lineRule="auto"/>
        <w:jc w:val="both"/>
        <w:rPr>
          <w:rFonts w:ascii="Raleway" w:hAnsi="Raleway" w:cs="Times New Roman"/>
          <w:szCs w:val="22"/>
        </w:rPr>
      </w:pPr>
      <w:r>
        <w:rPr>
          <w:rFonts w:ascii="Raleway" w:hAnsi="Raleway" w:cs="Times New Roman"/>
          <w:szCs w:val="22"/>
        </w:rPr>
        <w:t>9</w:t>
      </w:r>
      <w:r w:rsidR="00F612F5" w:rsidRPr="00BD685A">
        <w:rPr>
          <w:rFonts w:ascii="Raleway" w:hAnsi="Raleway" w:cs="Times New Roman"/>
          <w:szCs w:val="22"/>
        </w:rPr>
        <w:t>.3. O cancelamento do registro nas hipóteses previstas no subitem 9.1 será formalizado por despacho do Procurador-Geral de Justiça ou de autoridade delegada, garantidos os princípios do contraditório e da ampla defesa;</w:t>
      </w:r>
    </w:p>
    <w:p w14:paraId="26DAEB9E" w14:textId="063804A7" w:rsidR="00872981" w:rsidRPr="00BD685A" w:rsidRDefault="00A67FE0" w:rsidP="00F612F5">
      <w:pPr>
        <w:spacing w:line="240" w:lineRule="auto"/>
        <w:jc w:val="both"/>
        <w:rPr>
          <w:rFonts w:ascii="Raleway" w:hAnsi="Raleway" w:cs="Times New Roman"/>
          <w:szCs w:val="22"/>
        </w:rPr>
      </w:pPr>
      <w:r>
        <w:rPr>
          <w:rFonts w:ascii="Raleway" w:hAnsi="Raleway" w:cs="Times New Roman"/>
          <w:szCs w:val="22"/>
        </w:rPr>
        <w:t>9</w:t>
      </w:r>
      <w:r w:rsidR="00F612F5" w:rsidRPr="00BD685A">
        <w:rPr>
          <w:rFonts w:ascii="Raleway" w:hAnsi="Raleway" w:cs="Times New Roman"/>
          <w:szCs w:val="22"/>
        </w:rPr>
        <w:t>.4. Na hipótese de cancelamento da ARP de fornecedor determinado, o MPMS poderá convocar os licitantes remanescentes, observada a ordem de classificação;</w:t>
      </w:r>
    </w:p>
    <w:p w14:paraId="504A6983" w14:textId="7F56D22E" w:rsidR="00F612F5" w:rsidRPr="00BD685A" w:rsidRDefault="00A67FE0" w:rsidP="00F612F5">
      <w:pPr>
        <w:spacing w:line="240" w:lineRule="auto"/>
        <w:jc w:val="both"/>
        <w:rPr>
          <w:rFonts w:ascii="Raleway" w:hAnsi="Raleway" w:cs="Times New Roman"/>
          <w:szCs w:val="22"/>
        </w:rPr>
      </w:pPr>
      <w:r>
        <w:rPr>
          <w:rFonts w:ascii="Raleway" w:hAnsi="Raleway" w:cs="Times New Roman"/>
          <w:szCs w:val="22"/>
        </w:rPr>
        <w:t>9</w:t>
      </w:r>
      <w:r w:rsidR="00F612F5" w:rsidRPr="00BD685A">
        <w:rPr>
          <w:rFonts w:ascii="Raleway" w:hAnsi="Raleway" w:cs="Times New Roman"/>
          <w:szCs w:val="22"/>
        </w:rPr>
        <w:t>.</w:t>
      </w:r>
      <w:r>
        <w:rPr>
          <w:rFonts w:ascii="Raleway" w:hAnsi="Raleway" w:cs="Times New Roman"/>
          <w:szCs w:val="22"/>
        </w:rPr>
        <w:t>5</w:t>
      </w:r>
      <w:r w:rsidR="00F612F5" w:rsidRPr="00BD685A">
        <w:rPr>
          <w:rFonts w:ascii="Raleway" w:hAnsi="Raleway" w:cs="Times New Roman"/>
          <w:szCs w:val="22"/>
        </w:rPr>
        <w:t>. O cancelamento dos preços registrados poderá ser realizado pelo MPMS, em determinada ARP, total ou parcialmente, nas seguintes hipóteses, desde que devidamente comprovadas e justificadas:</w:t>
      </w:r>
    </w:p>
    <w:p w14:paraId="51BEAB71" w14:textId="77777777" w:rsidR="00F612F5" w:rsidRPr="00BD685A" w:rsidRDefault="00F612F5" w:rsidP="00F612F5">
      <w:pPr>
        <w:spacing w:line="240" w:lineRule="auto"/>
        <w:jc w:val="both"/>
        <w:rPr>
          <w:rFonts w:ascii="Raleway" w:hAnsi="Raleway" w:cs="Times New Roman"/>
          <w:szCs w:val="22"/>
        </w:rPr>
      </w:pPr>
      <w:r w:rsidRPr="00BD685A">
        <w:rPr>
          <w:rFonts w:ascii="Raleway" w:hAnsi="Raleway" w:cs="Times New Roman"/>
          <w:szCs w:val="22"/>
        </w:rPr>
        <w:t>I - por razão de interesse público;</w:t>
      </w:r>
    </w:p>
    <w:p w14:paraId="1AC3FAA0" w14:textId="77777777" w:rsidR="00F612F5" w:rsidRPr="00BD685A" w:rsidRDefault="00F612F5" w:rsidP="00F612F5">
      <w:pPr>
        <w:spacing w:line="240" w:lineRule="auto"/>
        <w:jc w:val="both"/>
        <w:rPr>
          <w:rFonts w:ascii="Raleway" w:hAnsi="Raleway" w:cs="Times New Roman"/>
          <w:szCs w:val="22"/>
        </w:rPr>
      </w:pPr>
      <w:r w:rsidRPr="00BD685A">
        <w:rPr>
          <w:rFonts w:ascii="Raleway" w:hAnsi="Raleway" w:cs="Times New Roman"/>
          <w:szCs w:val="22"/>
        </w:rPr>
        <w:t>II - a pedido da fornecedora, decorrente de caso fortuito ou força maior; ou</w:t>
      </w:r>
    </w:p>
    <w:p w14:paraId="5A2AF9A3" w14:textId="4204320F" w:rsidR="00F612F5" w:rsidRPr="00BD685A" w:rsidRDefault="00F612F5" w:rsidP="00F612F5">
      <w:pPr>
        <w:spacing w:line="240" w:lineRule="auto"/>
        <w:jc w:val="both"/>
        <w:rPr>
          <w:rFonts w:ascii="Raleway" w:hAnsi="Raleway" w:cs="Times New Roman"/>
          <w:szCs w:val="22"/>
        </w:rPr>
      </w:pPr>
      <w:r w:rsidRPr="00BD685A">
        <w:rPr>
          <w:rFonts w:ascii="Raleway" w:hAnsi="Raleway" w:cs="Times New Roman"/>
          <w:szCs w:val="22"/>
        </w:rPr>
        <w:t>III - se não houver êxito nas negociações, nos termos do disposto no § 3º do art. 25 e no § 4º do art. 26, da Resolução nº 27 /2023-PGJ, de 27 de junho de 2023.</w:t>
      </w:r>
    </w:p>
    <w:p w14:paraId="1203E7AB" w14:textId="77777777" w:rsidR="00102D60" w:rsidRPr="00BD685A" w:rsidRDefault="00102D60" w:rsidP="00102D60">
      <w:pPr>
        <w:spacing w:line="240" w:lineRule="auto"/>
        <w:jc w:val="both"/>
        <w:rPr>
          <w:rFonts w:ascii="Raleway" w:hAnsi="Raleway" w:cs="Times New Roman"/>
          <w:szCs w:val="22"/>
        </w:rPr>
      </w:pPr>
    </w:p>
    <w:p w14:paraId="0EF06B60" w14:textId="7D07CB12" w:rsidR="00D10904" w:rsidRPr="00BD685A" w:rsidRDefault="001C6754" w:rsidP="00801FAB">
      <w:pPr>
        <w:shd w:val="clear" w:color="auto" w:fill="D9D9D9" w:themeFill="background1" w:themeFillShade="D9"/>
        <w:spacing w:line="240" w:lineRule="auto"/>
        <w:jc w:val="both"/>
        <w:rPr>
          <w:rFonts w:ascii="Raleway" w:hAnsi="Raleway" w:cs="Times New Roman"/>
          <w:b/>
          <w:szCs w:val="22"/>
        </w:rPr>
      </w:pPr>
      <w:r w:rsidRPr="00BD685A">
        <w:rPr>
          <w:rFonts w:ascii="Raleway" w:hAnsi="Raleway" w:cs="Times New Roman"/>
          <w:b/>
          <w:bCs/>
          <w:szCs w:val="22"/>
        </w:rPr>
        <w:t>10</w:t>
      </w:r>
      <w:r w:rsidR="00710DC8" w:rsidRPr="00BD685A">
        <w:rPr>
          <w:rFonts w:ascii="Raleway" w:hAnsi="Raleway" w:cs="Times New Roman"/>
          <w:b/>
          <w:bCs/>
          <w:szCs w:val="22"/>
        </w:rPr>
        <w:t>.</w:t>
      </w:r>
      <w:r w:rsidR="003B0254" w:rsidRPr="00BD685A">
        <w:rPr>
          <w:rFonts w:ascii="Raleway" w:hAnsi="Raleway" w:cs="Times New Roman"/>
          <w:b/>
          <w:bCs/>
          <w:szCs w:val="22"/>
        </w:rPr>
        <w:t xml:space="preserve"> </w:t>
      </w:r>
      <w:r w:rsidR="00710DC8" w:rsidRPr="00BD685A">
        <w:rPr>
          <w:rFonts w:ascii="Raleway" w:hAnsi="Raleway" w:cs="Times New Roman"/>
          <w:b/>
          <w:bCs/>
          <w:szCs w:val="22"/>
        </w:rPr>
        <w:t xml:space="preserve">CLÁUSULA </w:t>
      </w:r>
      <w:r w:rsidRPr="00BD685A">
        <w:rPr>
          <w:rFonts w:ascii="Raleway" w:hAnsi="Raleway" w:cs="Times New Roman"/>
          <w:b/>
          <w:bCs/>
          <w:szCs w:val="22"/>
        </w:rPr>
        <w:t>DÉCIMA</w:t>
      </w:r>
      <w:r w:rsidR="00710DC8" w:rsidRPr="00BD685A">
        <w:rPr>
          <w:rFonts w:ascii="Raleway" w:hAnsi="Raleway" w:cs="Times New Roman"/>
          <w:b/>
          <w:bCs/>
          <w:szCs w:val="22"/>
        </w:rPr>
        <w:t xml:space="preserve"> – </w:t>
      </w:r>
      <w:r w:rsidR="0097654E" w:rsidRPr="00BD685A">
        <w:rPr>
          <w:rFonts w:ascii="Raleway" w:hAnsi="Raleway" w:cs="Times New Roman"/>
          <w:b/>
          <w:szCs w:val="22"/>
        </w:rPr>
        <w:t>DA LIQUIDAÇÃO, DO PAGAMENTO</w:t>
      </w:r>
      <w:r w:rsidR="00CE1A8F" w:rsidRPr="00BD685A">
        <w:rPr>
          <w:rFonts w:ascii="Raleway" w:hAnsi="Raleway" w:cs="Times New Roman"/>
          <w:b/>
          <w:szCs w:val="22"/>
        </w:rPr>
        <w:t>, DO REAJUSTE E</w:t>
      </w:r>
      <w:r w:rsidR="0097654E" w:rsidRPr="00BD685A">
        <w:rPr>
          <w:rFonts w:ascii="Raleway" w:hAnsi="Raleway" w:cs="Times New Roman"/>
          <w:b/>
          <w:szCs w:val="22"/>
        </w:rPr>
        <w:t xml:space="preserve"> DA DOTAÇÃO ORÇAMENTÁRIA</w:t>
      </w:r>
    </w:p>
    <w:p w14:paraId="43EDFB60" w14:textId="1C217932" w:rsidR="004456AC" w:rsidRPr="00BD685A" w:rsidRDefault="001C6754" w:rsidP="004456AC">
      <w:pPr>
        <w:spacing w:line="240" w:lineRule="auto"/>
        <w:jc w:val="both"/>
        <w:rPr>
          <w:rFonts w:ascii="Raleway" w:hAnsi="Raleway" w:cs="Times New Roman"/>
          <w:szCs w:val="22"/>
        </w:rPr>
      </w:pPr>
      <w:r w:rsidRPr="00BD685A">
        <w:rPr>
          <w:rFonts w:ascii="Raleway" w:hAnsi="Raleway" w:cs="Times New Roman"/>
          <w:szCs w:val="22"/>
        </w:rPr>
        <w:t>10</w:t>
      </w:r>
      <w:r w:rsidR="003B39DE" w:rsidRPr="00BD685A">
        <w:rPr>
          <w:rFonts w:ascii="Raleway" w:hAnsi="Raleway" w:cs="Times New Roman"/>
          <w:szCs w:val="22"/>
        </w:rPr>
        <w:t>.</w:t>
      </w:r>
      <w:r w:rsidR="00994293" w:rsidRPr="00BD685A">
        <w:rPr>
          <w:rFonts w:ascii="Raleway" w:hAnsi="Raleway" w:cs="Times New Roman"/>
          <w:szCs w:val="22"/>
        </w:rPr>
        <w:t>1</w:t>
      </w:r>
      <w:r w:rsidR="003B39DE" w:rsidRPr="00BD685A">
        <w:rPr>
          <w:rFonts w:ascii="Raleway" w:hAnsi="Raleway" w:cs="Times New Roman"/>
          <w:szCs w:val="22"/>
        </w:rPr>
        <w:t>.</w:t>
      </w:r>
      <w:r w:rsidR="00FD5F84" w:rsidRPr="00BD685A">
        <w:rPr>
          <w:rFonts w:ascii="Raleway" w:hAnsi="Raleway" w:cs="Times New Roman"/>
          <w:szCs w:val="22"/>
        </w:rPr>
        <w:t xml:space="preserve"> </w:t>
      </w:r>
      <w:r w:rsidR="004456AC" w:rsidRPr="00BD685A">
        <w:rPr>
          <w:rFonts w:ascii="Raleway" w:hAnsi="Raleway" w:cs="Times New Roman"/>
          <w:szCs w:val="22"/>
        </w:rPr>
        <w:t>O pagamento será efetuado por meio de ordem bancária a favor da fornecedora, em até 15 (quinze) dias, após a recebimento definitivo por parte da fiscalização da contratação, e a Nota Fiscal ter sido devidamente atestada por servidores do Departamento de Material e Patrimônio e/ou Divisão de Almoxarifado deste Órgão</w:t>
      </w:r>
      <w:r w:rsidR="0040366E" w:rsidRPr="00BD685A">
        <w:rPr>
          <w:rFonts w:ascii="Raleway" w:hAnsi="Raleway" w:cs="Times New Roman"/>
          <w:szCs w:val="22"/>
        </w:rPr>
        <w:t>;</w:t>
      </w:r>
    </w:p>
    <w:p w14:paraId="4BEBB38F" w14:textId="1E6F3EDF" w:rsidR="004456AC" w:rsidRPr="00BD685A" w:rsidRDefault="004456AC" w:rsidP="004456AC">
      <w:pPr>
        <w:spacing w:line="240" w:lineRule="auto"/>
        <w:jc w:val="both"/>
        <w:rPr>
          <w:rFonts w:ascii="Raleway" w:hAnsi="Raleway" w:cs="Times New Roman"/>
          <w:szCs w:val="22"/>
        </w:rPr>
      </w:pPr>
      <w:r w:rsidRPr="00BD685A">
        <w:rPr>
          <w:rFonts w:ascii="Raleway" w:hAnsi="Raleway" w:cs="Times New Roman"/>
          <w:szCs w:val="22"/>
        </w:rPr>
        <w:lastRenderedPageBreak/>
        <w:t>10.2. Para a hipótese de pagamento após o prazo supramencionado, de forma injustificada, o valor constante no documento fiscal deverá ser corrigido monetariamente “</w:t>
      </w:r>
      <w:r w:rsidRPr="00BD685A">
        <w:rPr>
          <w:rFonts w:ascii="Raleway" w:hAnsi="Raleway" w:cs="Times New Roman"/>
          <w:i/>
          <w:iCs/>
          <w:szCs w:val="22"/>
        </w:rPr>
        <w:t>pro rata die</w:t>
      </w:r>
      <w:r w:rsidRPr="00BD685A">
        <w:rPr>
          <w:rFonts w:ascii="Raleway" w:hAnsi="Raleway" w:cs="Times New Roman"/>
          <w:szCs w:val="22"/>
        </w:rPr>
        <w:t>” com base no IPCA-IBGE ou outro que vier a substituí-lo, e acrescido de juros de mora de 0,5% (meio por cento) ao mês, também calculado “</w:t>
      </w:r>
      <w:r w:rsidRPr="00BD685A">
        <w:rPr>
          <w:rFonts w:ascii="Raleway" w:hAnsi="Raleway" w:cs="Times New Roman"/>
          <w:i/>
          <w:iCs/>
          <w:szCs w:val="22"/>
        </w:rPr>
        <w:t>pro rata die</w:t>
      </w:r>
      <w:r w:rsidRPr="00BD685A">
        <w:rPr>
          <w:rFonts w:ascii="Raleway" w:hAnsi="Raleway" w:cs="Times New Roman"/>
          <w:szCs w:val="22"/>
        </w:rPr>
        <w:t>”</w:t>
      </w:r>
      <w:r w:rsidR="0040366E" w:rsidRPr="00BD685A">
        <w:rPr>
          <w:rFonts w:ascii="Raleway" w:hAnsi="Raleway" w:cs="Times New Roman"/>
          <w:szCs w:val="22"/>
        </w:rPr>
        <w:t>;</w:t>
      </w:r>
    </w:p>
    <w:p w14:paraId="3049CB70" w14:textId="06FFA4D2" w:rsidR="004456AC" w:rsidRPr="00BD685A" w:rsidRDefault="004456AC" w:rsidP="004456AC">
      <w:pPr>
        <w:spacing w:line="240" w:lineRule="auto"/>
        <w:jc w:val="both"/>
        <w:rPr>
          <w:rFonts w:ascii="Raleway" w:hAnsi="Raleway" w:cs="Times New Roman"/>
          <w:szCs w:val="22"/>
        </w:rPr>
      </w:pPr>
      <w:r w:rsidRPr="00BD685A">
        <w:rPr>
          <w:rFonts w:ascii="Raleway" w:hAnsi="Raleway" w:cs="Times New Roman"/>
          <w:szCs w:val="22"/>
        </w:rPr>
        <w:t>10.3. Havendo erro na apresentação da Nota Fiscal/Fatura, ou circunstância que impeça a liquidação da despesa, esta ficará sobrestada até que a contratada/fornecedora providencie as medidas saneadoras, reiniciando-se o prazo após a comprovação da regularização da situação, sem ônus ao contratante</w:t>
      </w:r>
      <w:r w:rsidR="0040366E" w:rsidRPr="00BD685A">
        <w:rPr>
          <w:rFonts w:ascii="Raleway" w:hAnsi="Raleway" w:cs="Times New Roman"/>
          <w:szCs w:val="22"/>
        </w:rPr>
        <w:t>;</w:t>
      </w:r>
    </w:p>
    <w:p w14:paraId="527A5D93" w14:textId="68232B3D" w:rsidR="004456AC" w:rsidRPr="00BD685A" w:rsidRDefault="004456AC" w:rsidP="004456AC">
      <w:pPr>
        <w:spacing w:line="240" w:lineRule="auto"/>
        <w:jc w:val="both"/>
        <w:rPr>
          <w:rFonts w:ascii="Raleway" w:hAnsi="Raleway" w:cs="Times New Roman"/>
          <w:szCs w:val="22"/>
        </w:rPr>
      </w:pPr>
      <w:r w:rsidRPr="00BD685A">
        <w:rPr>
          <w:rFonts w:ascii="Raleway" w:hAnsi="Raleway" w:cs="Times New Roman"/>
          <w:szCs w:val="22"/>
        </w:rPr>
        <w:t>10.4. 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r w:rsidR="0040366E" w:rsidRPr="00BD685A">
        <w:rPr>
          <w:rFonts w:ascii="Raleway" w:hAnsi="Raleway" w:cs="Times New Roman"/>
          <w:szCs w:val="22"/>
        </w:rPr>
        <w:t>;</w:t>
      </w:r>
    </w:p>
    <w:p w14:paraId="3B64B375" w14:textId="5F979F99" w:rsidR="004456AC" w:rsidRPr="00BD685A" w:rsidRDefault="004456AC" w:rsidP="004456AC">
      <w:pPr>
        <w:spacing w:line="240" w:lineRule="auto"/>
        <w:jc w:val="both"/>
        <w:rPr>
          <w:rFonts w:ascii="Raleway" w:hAnsi="Raleway" w:cs="Times New Roman"/>
          <w:szCs w:val="22"/>
        </w:rPr>
      </w:pPr>
      <w:r w:rsidRPr="00BD685A">
        <w:rPr>
          <w:rFonts w:ascii="Raleway" w:hAnsi="Raleway" w:cs="Times New Roman"/>
          <w:szCs w:val="22"/>
        </w:rPr>
        <w:t>10.5. Poderão ser solicitadas à fornecedora/contratada o envio de documentos complementares não constantes no SICAF</w:t>
      </w:r>
      <w:r w:rsidR="0040366E" w:rsidRPr="00BD685A">
        <w:rPr>
          <w:rFonts w:ascii="Raleway" w:hAnsi="Raleway" w:cs="Times New Roman"/>
          <w:szCs w:val="22"/>
        </w:rPr>
        <w:t>;</w:t>
      </w:r>
    </w:p>
    <w:p w14:paraId="21456E4A" w14:textId="609B2DFB" w:rsidR="004456AC" w:rsidRPr="00BD685A" w:rsidRDefault="004456AC" w:rsidP="004456AC">
      <w:pPr>
        <w:spacing w:line="240" w:lineRule="auto"/>
        <w:jc w:val="both"/>
        <w:rPr>
          <w:rFonts w:ascii="Raleway" w:hAnsi="Raleway" w:cs="Times New Roman"/>
          <w:szCs w:val="22"/>
        </w:rPr>
      </w:pPr>
      <w:r w:rsidRPr="00BD685A">
        <w:rPr>
          <w:rFonts w:ascii="Raleway" w:hAnsi="Raleway" w:cs="Times New Roman"/>
          <w:szCs w:val="22"/>
        </w:rPr>
        <w:t>10.6. O MPMS realizará consulta ao SICAF para:</w:t>
      </w:r>
    </w:p>
    <w:p w14:paraId="7FA4DE1A" w14:textId="77777777" w:rsidR="004456AC" w:rsidRPr="00BD685A" w:rsidRDefault="004456AC" w:rsidP="004456AC">
      <w:pPr>
        <w:spacing w:line="240" w:lineRule="auto"/>
        <w:jc w:val="both"/>
        <w:rPr>
          <w:rFonts w:ascii="Raleway" w:hAnsi="Raleway" w:cs="Times New Roman"/>
          <w:szCs w:val="22"/>
        </w:rPr>
      </w:pPr>
      <w:r w:rsidRPr="00BD685A">
        <w:rPr>
          <w:rFonts w:ascii="Raleway" w:hAnsi="Raleway" w:cs="Times New Roman"/>
          <w:szCs w:val="22"/>
        </w:rPr>
        <w:t>a) verificar a manutenção das condições de habilitação exigidas no edital;</w:t>
      </w:r>
    </w:p>
    <w:p w14:paraId="0409B7C8" w14:textId="5BB12B8C" w:rsidR="004456AC" w:rsidRPr="00BD685A" w:rsidRDefault="004456AC" w:rsidP="004456AC">
      <w:pPr>
        <w:spacing w:line="240" w:lineRule="auto"/>
        <w:jc w:val="both"/>
        <w:rPr>
          <w:rFonts w:ascii="Raleway" w:hAnsi="Raleway" w:cs="Times New Roman"/>
          <w:szCs w:val="22"/>
        </w:rPr>
      </w:pPr>
      <w:r w:rsidRPr="00BD685A">
        <w:rPr>
          <w:rFonts w:ascii="Raleway" w:hAnsi="Raleway" w:cs="Times New Roman"/>
          <w:szCs w:val="22"/>
        </w:rPr>
        <w:t>b) identificar possível razão que impeça a participação em licitação, no âmbito do órgão ou entidade, proibição de contratar com o Poder Público, bem como ocorrências impeditivas indiretas</w:t>
      </w:r>
      <w:r w:rsidR="0040366E" w:rsidRPr="00BD685A">
        <w:rPr>
          <w:rFonts w:ascii="Raleway" w:hAnsi="Raleway" w:cs="Times New Roman"/>
          <w:szCs w:val="22"/>
        </w:rPr>
        <w:t>;</w:t>
      </w:r>
    </w:p>
    <w:p w14:paraId="58D61620" w14:textId="1E3C56F3" w:rsidR="004456AC" w:rsidRPr="00BD685A" w:rsidRDefault="004456AC" w:rsidP="004456AC">
      <w:pPr>
        <w:spacing w:line="240" w:lineRule="auto"/>
        <w:jc w:val="both"/>
        <w:rPr>
          <w:rFonts w:ascii="Raleway" w:hAnsi="Raleway" w:cs="Times New Roman"/>
          <w:szCs w:val="22"/>
        </w:rPr>
      </w:pPr>
      <w:r w:rsidRPr="00BD685A">
        <w:rPr>
          <w:rFonts w:ascii="Raleway" w:hAnsi="Raleway" w:cs="Times New Roman"/>
          <w:szCs w:val="22"/>
        </w:rPr>
        <w:t>10.7. Constatando-se, junto ao SICAF, a situação de irregularidade da contratada/fornecedora, será providenciada sua notificação, por escrito, para que, no prazo de 5 (cinco) dias úteis, regularize sua situação ou, no mesmo prazo, apresente sua defesa. O prazo poderá ser prorrogado uma vez, por igual período, a critério do MPMS</w:t>
      </w:r>
      <w:r w:rsidR="0040366E" w:rsidRPr="00BD685A">
        <w:rPr>
          <w:rFonts w:ascii="Raleway" w:hAnsi="Raleway" w:cs="Times New Roman"/>
          <w:szCs w:val="22"/>
        </w:rPr>
        <w:t>;</w:t>
      </w:r>
    </w:p>
    <w:p w14:paraId="3ABB676A" w14:textId="60B8AC1D" w:rsidR="004456AC" w:rsidRPr="00BD685A" w:rsidRDefault="004456AC" w:rsidP="004456AC">
      <w:pPr>
        <w:spacing w:line="240" w:lineRule="auto"/>
        <w:jc w:val="both"/>
        <w:rPr>
          <w:rFonts w:ascii="Raleway" w:hAnsi="Raleway" w:cs="Times New Roman"/>
          <w:szCs w:val="22"/>
        </w:rPr>
      </w:pPr>
      <w:r w:rsidRPr="00BD685A">
        <w:rPr>
          <w:rFonts w:ascii="Raleway" w:hAnsi="Raleway" w:cs="Times New Roman"/>
          <w:szCs w:val="22"/>
        </w:rPr>
        <w:t>10.8. Não havendo regularização ou sendo a defesa considerada improcedente, o contratante deverá comunicar aos órgãos responsáveis pela fiscalização da regularidade fiscal quanto à inadimplência da contratada/fornecedora, bem como quanto à existência de pagamento a ser efetuado, para que sejam acionados os meios pertinentes e necessários para garantir o recebimento de seus créditos</w:t>
      </w:r>
      <w:r w:rsidR="0040366E" w:rsidRPr="00BD685A">
        <w:rPr>
          <w:rFonts w:ascii="Raleway" w:hAnsi="Raleway" w:cs="Times New Roman"/>
          <w:szCs w:val="22"/>
        </w:rPr>
        <w:t>;</w:t>
      </w:r>
    </w:p>
    <w:p w14:paraId="0856C1E1" w14:textId="514121B4" w:rsidR="004456AC" w:rsidRPr="00BD685A" w:rsidRDefault="004456AC" w:rsidP="004456AC">
      <w:pPr>
        <w:spacing w:line="240" w:lineRule="auto"/>
        <w:jc w:val="both"/>
        <w:rPr>
          <w:rFonts w:ascii="Raleway" w:hAnsi="Raleway" w:cs="Times New Roman"/>
          <w:szCs w:val="22"/>
        </w:rPr>
      </w:pPr>
      <w:r w:rsidRPr="00BD685A">
        <w:rPr>
          <w:rFonts w:ascii="Raleway" w:hAnsi="Raleway" w:cs="Times New Roman"/>
          <w:szCs w:val="22"/>
        </w:rPr>
        <w:t>10.9. Persistindo a irregularidade, o contratante deverá adotar as medidas necessárias à rescisão contratual nos autos do processo administrativo correspondente, assegurada à contratada/fornecedora a ampla defesa</w:t>
      </w:r>
      <w:r w:rsidR="0040366E" w:rsidRPr="00BD685A">
        <w:rPr>
          <w:rFonts w:ascii="Raleway" w:hAnsi="Raleway" w:cs="Times New Roman"/>
          <w:szCs w:val="22"/>
        </w:rPr>
        <w:t>;</w:t>
      </w:r>
    </w:p>
    <w:p w14:paraId="7F00ECBB" w14:textId="1C2A33E6" w:rsidR="00853264" w:rsidRPr="00BD685A" w:rsidRDefault="004456AC" w:rsidP="004456AC">
      <w:pPr>
        <w:spacing w:line="240" w:lineRule="auto"/>
        <w:jc w:val="both"/>
        <w:rPr>
          <w:rFonts w:ascii="Raleway" w:hAnsi="Raleway" w:cs="Times New Roman"/>
          <w:szCs w:val="22"/>
        </w:rPr>
      </w:pPr>
      <w:r w:rsidRPr="00BD685A">
        <w:rPr>
          <w:rFonts w:ascii="Raleway" w:hAnsi="Raleway" w:cs="Times New Roman"/>
          <w:szCs w:val="22"/>
        </w:rPr>
        <w:t>10.10. Havendo a efetiva execução do objeto, os pagamentos serão realizados normalmente, até que se decida pela rescisão do contrato, caso a contratada/fornecedora não regularize sua situação junto ao SICAF</w:t>
      </w:r>
      <w:r w:rsidR="0040366E" w:rsidRPr="00BD685A">
        <w:rPr>
          <w:rFonts w:ascii="Raleway" w:hAnsi="Raleway" w:cs="Times New Roman"/>
          <w:szCs w:val="22"/>
        </w:rPr>
        <w:t>;</w:t>
      </w:r>
    </w:p>
    <w:p w14:paraId="2706C399" w14:textId="3264EADB" w:rsidR="00CE1A8F" w:rsidRPr="00BE38B2" w:rsidRDefault="00CE1A8F" w:rsidP="0040366E">
      <w:pPr>
        <w:spacing w:line="240" w:lineRule="auto"/>
        <w:jc w:val="both"/>
        <w:rPr>
          <w:rFonts w:ascii="Raleway" w:hAnsi="Raleway" w:cs="Times New Roman"/>
          <w:color w:val="000000" w:themeColor="text1"/>
          <w:szCs w:val="22"/>
        </w:rPr>
      </w:pPr>
      <w:r w:rsidRPr="00BE38B2">
        <w:rPr>
          <w:rFonts w:ascii="Raleway" w:hAnsi="Raleway" w:cs="Times New Roman"/>
          <w:color w:val="000000" w:themeColor="text1"/>
          <w:szCs w:val="22"/>
        </w:rPr>
        <w:t>10.11.</w:t>
      </w:r>
      <w:r w:rsidR="0040366E" w:rsidRPr="00BE38B2">
        <w:rPr>
          <w:rFonts w:ascii="Raleway" w:hAnsi="Raleway" w:cs="Times New Roman"/>
          <w:color w:val="000000" w:themeColor="text1"/>
          <w:szCs w:val="22"/>
        </w:rPr>
        <w:t xml:space="preserve"> O</w:t>
      </w:r>
      <w:r w:rsidR="00215CBC" w:rsidRPr="00BE38B2">
        <w:rPr>
          <w:rFonts w:ascii="Raleway" w:hAnsi="Raleway" w:cs="Times New Roman"/>
          <w:color w:val="000000" w:themeColor="text1"/>
          <w:szCs w:val="22"/>
        </w:rPr>
        <w:t>s</w:t>
      </w:r>
      <w:r w:rsidR="0040366E" w:rsidRPr="00BE38B2">
        <w:rPr>
          <w:rFonts w:ascii="Raleway" w:hAnsi="Raleway" w:cs="Times New Roman"/>
          <w:color w:val="000000" w:themeColor="text1"/>
          <w:szCs w:val="22"/>
        </w:rPr>
        <w:t xml:space="preserve"> valor</w:t>
      </w:r>
      <w:r w:rsidR="00215CBC" w:rsidRPr="00BE38B2">
        <w:rPr>
          <w:rFonts w:ascii="Raleway" w:hAnsi="Raleway" w:cs="Times New Roman"/>
          <w:color w:val="000000" w:themeColor="text1"/>
          <w:szCs w:val="22"/>
        </w:rPr>
        <w:t>es</w:t>
      </w:r>
      <w:r w:rsidR="0040366E" w:rsidRPr="00BE38B2">
        <w:rPr>
          <w:rFonts w:ascii="Raleway" w:hAnsi="Raleway" w:cs="Times New Roman"/>
          <w:color w:val="000000" w:themeColor="text1"/>
          <w:szCs w:val="22"/>
        </w:rPr>
        <w:t xml:space="preserve"> </w:t>
      </w:r>
      <w:r w:rsidR="00215CBC" w:rsidRPr="00BE38B2">
        <w:rPr>
          <w:rFonts w:ascii="Raleway" w:hAnsi="Raleway" w:cs="Times New Roman"/>
          <w:color w:val="000000" w:themeColor="text1"/>
          <w:szCs w:val="22"/>
        </w:rPr>
        <w:t>registrados</w:t>
      </w:r>
      <w:r w:rsidR="0040366E" w:rsidRPr="00BE38B2">
        <w:rPr>
          <w:rFonts w:ascii="Raleway" w:hAnsi="Raleway" w:cs="Times New Roman"/>
          <w:color w:val="000000" w:themeColor="text1"/>
          <w:szCs w:val="22"/>
        </w:rPr>
        <w:t xml:space="preserve"> poder</w:t>
      </w:r>
      <w:r w:rsidR="00215CBC" w:rsidRPr="00BE38B2">
        <w:rPr>
          <w:rFonts w:ascii="Raleway" w:hAnsi="Raleway" w:cs="Times New Roman"/>
          <w:color w:val="000000" w:themeColor="text1"/>
          <w:szCs w:val="22"/>
        </w:rPr>
        <w:t>ão</w:t>
      </w:r>
      <w:r w:rsidR="0040366E" w:rsidRPr="00BE38B2">
        <w:rPr>
          <w:rFonts w:ascii="Raleway" w:hAnsi="Raleway" w:cs="Times New Roman"/>
          <w:color w:val="000000" w:themeColor="text1"/>
          <w:szCs w:val="22"/>
        </w:rPr>
        <w:t xml:space="preserve"> ser reajustado</w:t>
      </w:r>
      <w:r w:rsidR="00215CBC" w:rsidRPr="00BE38B2">
        <w:rPr>
          <w:rFonts w:ascii="Raleway" w:hAnsi="Raleway" w:cs="Times New Roman"/>
          <w:color w:val="000000" w:themeColor="text1"/>
          <w:szCs w:val="22"/>
        </w:rPr>
        <w:t>s</w:t>
      </w:r>
      <w:r w:rsidR="0040366E" w:rsidRPr="00BE38B2">
        <w:rPr>
          <w:rFonts w:ascii="Raleway" w:hAnsi="Raleway" w:cs="Times New Roman"/>
          <w:color w:val="000000" w:themeColor="text1"/>
          <w:szCs w:val="22"/>
        </w:rPr>
        <w:t>, observado o interregno mínimo de 12 (doze) meses, contado da data-base vinculada à data do orçamento estimado, pela variação do Índice Nacional de Preços ao Consumidor Amplo (IPCA), publicado pelo Instituto Brasileiro de Geografia e Estatística (IBGE), ou outro que vier a substituí-lo;</w:t>
      </w:r>
    </w:p>
    <w:p w14:paraId="4F92EF01" w14:textId="793004D3" w:rsidR="00E05A8E" w:rsidRPr="00BD685A" w:rsidRDefault="00E05A8E" w:rsidP="00FD5F84">
      <w:pPr>
        <w:spacing w:line="240" w:lineRule="auto"/>
        <w:jc w:val="both"/>
        <w:rPr>
          <w:rFonts w:ascii="Raleway" w:hAnsi="Raleway" w:cs="Times New Roman"/>
          <w:szCs w:val="22"/>
        </w:rPr>
      </w:pPr>
      <w:r w:rsidRPr="00BD685A">
        <w:rPr>
          <w:rFonts w:ascii="Raleway" w:hAnsi="Raleway" w:cs="Times New Roman"/>
          <w:szCs w:val="22"/>
        </w:rPr>
        <w:t>10.1</w:t>
      </w:r>
      <w:r w:rsidR="00025317" w:rsidRPr="00BD685A">
        <w:rPr>
          <w:rFonts w:ascii="Raleway" w:hAnsi="Raleway" w:cs="Times New Roman"/>
          <w:szCs w:val="22"/>
        </w:rPr>
        <w:t>2</w:t>
      </w:r>
      <w:r w:rsidRPr="00BD685A">
        <w:rPr>
          <w:rFonts w:ascii="Raleway" w:hAnsi="Raleway" w:cs="Times New Roman"/>
          <w:szCs w:val="22"/>
        </w:rPr>
        <w:t xml:space="preserve">. A despesa relativa à execução desta Ata de Registro de Preços poderá correr por conta do </w:t>
      </w:r>
      <w:r w:rsidRPr="00BD685A">
        <w:rPr>
          <w:rFonts w:ascii="Raleway" w:hAnsi="Raleway" w:cs="Times New Roman"/>
          <w:color w:val="FF0000"/>
          <w:szCs w:val="22"/>
        </w:rPr>
        <w:t>____________</w:t>
      </w:r>
      <w:r w:rsidRPr="00BD685A">
        <w:rPr>
          <w:rFonts w:ascii="Raleway" w:hAnsi="Raleway" w:cs="Times New Roman"/>
          <w:szCs w:val="22"/>
        </w:rPr>
        <w:t xml:space="preserve"> no(s) seguinte(s) </w:t>
      </w:r>
      <w:r w:rsidRPr="00BD685A">
        <w:rPr>
          <w:rFonts w:ascii="Raleway" w:hAnsi="Raleway" w:cs="Times New Roman"/>
          <w:color w:val="FF0000"/>
          <w:szCs w:val="22"/>
        </w:rPr>
        <w:t>Programa(s) de Trabalho ______________, Fonte _____, Elemento(s) de Despesa ______________</w:t>
      </w:r>
      <w:r w:rsidRPr="00BD685A">
        <w:rPr>
          <w:rFonts w:ascii="Raleway" w:hAnsi="Raleway" w:cs="Times New Roman"/>
          <w:szCs w:val="22"/>
        </w:rPr>
        <w:t>.</w:t>
      </w:r>
    </w:p>
    <w:p w14:paraId="5A076C41" w14:textId="77777777" w:rsidR="003B6887" w:rsidRPr="00BD685A" w:rsidRDefault="003B6887" w:rsidP="00801FAB">
      <w:pPr>
        <w:spacing w:line="240" w:lineRule="auto"/>
        <w:jc w:val="both"/>
        <w:rPr>
          <w:rFonts w:ascii="Raleway" w:hAnsi="Raleway" w:cs="Times New Roman"/>
          <w:szCs w:val="22"/>
        </w:rPr>
      </w:pPr>
    </w:p>
    <w:p w14:paraId="39BDF164" w14:textId="62398895" w:rsidR="00985804" w:rsidRPr="00BD685A" w:rsidRDefault="00023930" w:rsidP="00801FAB">
      <w:pPr>
        <w:shd w:val="clear" w:color="auto" w:fill="D9D9D9" w:themeFill="background1" w:themeFillShade="D9"/>
        <w:spacing w:line="240" w:lineRule="auto"/>
        <w:jc w:val="both"/>
        <w:rPr>
          <w:rFonts w:ascii="Raleway" w:hAnsi="Raleway" w:cs="Times New Roman"/>
          <w:b/>
          <w:szCs w:val="22"/>
        </w:rPr>
      </w:pPr>
      <w:r w:rsidRPr="00BD685A">
        <w:rPr>
          <w:rFonts w:ascii="Raleway" w:hAnsi="Raleway" w:cs="Times New Roman"/>
          <w:b/>
          <w:szCs w:val="22"/>
        </w:rPr>
        <w:t>1</w:t>
      </w:r>
      <w:r w:rsidR="001C6754" w:rsidRPr="00BD685A">
        <w:rPr>
          <w:rFonts w:ascii="Raleway" w:hAnsi="Raleway" w:cs="Times New Roman"/>
          <w:b/>
          <w:szCs w:val="22"/>
        </w:rPr>
        <w:t>1</w:t>
      </w:r>
      <w:r w:rsidR="00985804" w:rsidRPr="00BD685A">
        <w:rPr>
          <w:rFonts w:ascii="Raleway" w:hAnsi="Raleway" w:cs="Times New Roman"/>
          <w:b/>
          <w:szCs w:val="22"/>
        </w:rPr>
        <w:t xml:space="preserve">. CLÁUSULA </w:t>
      </w:r>
      <w:r w:rsidRPr="00BD685A">
        <w:rPr>
          <w:rFonts w:ascii="Raleway" w:hAnsi="Raleway" w:cs="Times New Roman"/>
          <w:b/>
          <w:szCs w:val="22"/>
        </w:rPr>
        <w:t>DÉCIMA</w:t>
      </w:r>
      <w:r w:rsidR="001C6754" w:rsidRPr="00BD685A">
        <w:rPr>
          <w:rFonts w:ascii="Raleway" w:hAnsi="Raleway" w:cs="Times New Roman"/>
          <w:b/>
          <w:szCs w:val="22"/>
        </w:rPr>
        <w:t xml:space="preserve"> PRIMEIRA</w:t>
      </w:r>
      <w:r w:rsidR="00985804" w:rsidRPr="00BD685A">
        <w:rPr>
          <w:rFonts w:ascii="Raleway" w:hAnsi="Raleway" w:cs="Times New Roman"/>
          <w:b/>
          <w:szCs w:val="22"/>
        </w:rPr>
        <w:t xml:space="preserve"> – </w:t>
      </w:r>
      <w:r w:rsidR="0097654E" w:rsidRPr="00BD685A">
        <w:rPr>
          <w:rFonts w:ascii="Raleway" w:hAnsi="Raleway" w:cs="Times New Roman"/>
          <w:b/>
          <w:szCs w:val="22"/>
        </w:rPr>
        <w:t>DA UTILIZAÇÃO DA ATA DE REGISTRO DE PREÇOS POR ÓRGÃOS OU ENTIDADES</w:t>
      </w:r>
      <w:r w:rsidR="00996E1D" w:rsidRPr="00BD685A">
        <w:rPr>
          <w:rFonts w:ascii="Raleway" w:hAnsi="Raleway" w:cs="Times New Roman"/>
          <w:b/>
          <w:szCs w:val="22"/>
        </w:rPr>
        <w:t xml:space="preserve"> </w:t>
      </w:r>
      <w:r w:rsidR="0097654E" w:rsidRPr="00BD685A">
        <w:rPr>
          <w:rFonts w:ascii="Raleway" w:hAnsi="Raleway" w:cs="Times New Roman"/>
          <w:b/>
          <w:szCs w:val="22"/>
        </w:rPr>
        <w:t>NÃO PARTICIPANTES E DOS LIMITES PARA AS ADESÕES</w:t>
      </w:r>
    </w:p>
    <w:p w14:paraId="2DE12E9B" w14:textId="044D1DD5" w:rsidR="00F03641" w:rsidRPr="00BD685A" w:rsidRDefault="00F03641" w:rsidP="00F03641">
      <w:pPr>
        <w:spacing w:line="240" w:lineRule="auto"/>
        <w:jc w:val="both"/>
        <w:rPr>
          <w:rFonts w:ascii="Raleway" w:hAnsi="Raleway"/>
          <w:szCs w:val="22"/>
        </w:rPr>
      </w:pPr>
      <w:r w:rsidRPr="00BD685A">
        <w:rPr>
          <w:rFonts w:ascii="Raleway" w:hAnsi="Raleway"/>
          <w:szCs w:val="22"/>
        </w:rPr>
        <w:t>11.1. Durante a vigência da ata, os órgãos e as entidades da administração estadual, distrital e municipal poderão aderir à Ata de Registro de Preços (ARP) na condição de não participantes, observados os seguintes requisitos:</w:t>
      </w:r>
    </w:p>
    <w:p w14:paraId="678A3541" w14:textId="08E34FBB" w:rsidR="00F03641" w:rsidRPr="00BD685A" w:rsidRDefault="00F03641" w:rsidP="00F03641">
      <w:pPr>
        <w:spacing w:line="240" w:lineRule="auto"/>
        <w:jc w:val="both"/>
        <w:rPr>
          <w:rFonts w:ascii="Raleway" w:hAnsi="Raleway"/>
          <w:szCs w:val="22"/>
        </w:rPr>
      </w:pPr>
      <w:r w:rsidRPr="00BD685A">
        <w:rPr>
          <w:rFonts w:ascii="Raleway" w:hAnsi="Raleway"/>
          <w:szCs w:val="22"/>
        </w:rPr>
        <w:t>I - apresentação de justificativa da vantagem da adesão, inclusive em situações de provável desabastecimento ou de descontinuidade de serviço público;</w:t>
      </w:r>
    </w:p>
    <w:p w14:paraId="2CEBA59B" w14:textId="4012F65C" w:rsidR="00F03641" w:rsidRPr="00BD685A" w:rsidRDefault="00F03641" w:rsidP="00F03641">
      <w:pPr>
        <w:spacing w:line="240" w:lineRule="auto"/>
        <w:jc w:val="both"/>
        <w:rPr>
          <w:rFonts w:ascii="Raleway" w:hAnsi="Raleway"/>
          <w:szCs w:val="22"/>
        </w:rPr>
      </w:pPr>
      <w:r w:rsidRPr="00BD685A">
        <w:rPr>
          <w:rFonts w:ascii="Raleway" w:hAnsi="Raleway"/>
          <w:szCs w:val="22"/>
        </w:rPr>
        <w:t>II - demonstração da compatibilidade dos valores registrados com os valores praticados pelo mercado, na forma prevista no art. 23 da Lei Federal nº 14.133/2021;</w:t>
      </w:r>
    </w:p>
    <w:p w14:paraId="673CFEB4" w14:textId="433A1449" w:rsidR="00F03641" w:rsidRPr="00BD685A" w:rsidRDefault="00F03641" w:rsidP="00F03641">
      <w:pPr>
        <w:spacing w:line="240" w:lineRule="auto"/>
        <w:jc w:val="both"/>
        <w:rPr>
          <w:rFonts w:ascii="Raleway" w:hAnsi="Raleway"/>
          <w:szCs w:val="22"/>
        </w:rPr>
      </w:pPr>
      <w:r w:rsidRPr="00BD685A">
        <w:rPr>
          <w:rFonts w:ascii="Raleway" w:hAnsi="Raleway"/>
          <w:szCs w:val="22"/>
        </w:rPr>
        <w:t>III - consulta e aceitação prévias do MPMS e da fornecedora;</w:t>
      </w:r>
    </w:p>
    <w:p w14:paraId="2A041F9A" w14:textId="12AAF37B" w:rsidR="00F03641" w:rsidRPr="00BD685A" w:rsidRDefault="00F03641" w:rsidP="00F03641">
      <w:pPr>
        <w:spacing w:line="240" w:lineRule="auto"/>
        <w:jc w:val="both"/>
        <w:rPr>
          <w:rFonts w:ascii="Raleway" w:hAnsi="Raleway"/>
          <w:szCs w:val="22"/>
        </w:rPr>
      </w:pPr>
      <w:r w:rsidRPr="00BD685A">
        <w:rPr>
          <w:rFonts w:ascii="Raleway" w:hAnsi="Raleway"/>
          <w:szCs w:val="22"/>
        </w:rPr>
        <w:lastRenderedPageBreak/>
        <w:t>11.2. A autorização do MPMS apenas será realizada após a aceitação da adesão pela fornecedora;</w:t>
      </w:r>
    </w:p>
    <w:p w14:paraId="711313E7" w14:textId="35C26E58" w:rsidR="00F03641" w:rsidRPr="00BD685A" w:rsidRDefault="00F03641" w:rsidP="00F03641">
      <w:pPr>
        <w:spacing w:line="240" w:lineRule="auto"/>
        <w:jc w:val="both"/>
        <w:rPr>
          <w:rFonts w:ascii="Raleway" w:hAnsi="Raleway"/>
          <w:szCs w:val="22"/>
        </w:rPr>
      </w:pPr>
      <w:r w:rsidRPr="00BD685A">
        <w:rPr>
          <w:rFonts w:ascii="Raleway" w:hAnsi="Raleway"/>
          <w:szCs w:val="22"/>
        </w:rPr>
        <w:t>11.3. Após a autorização do MPMS, o órgão ou a entidade não participante efetivará a aquisição ou a contratação solicitada em até 90 (noventa) dias, observado o prazo de vigência da ata;</w:t>
      </w:r>
    </w:p>
    <w:p w14:paraId="1420E70D" w14:textId="43A6C79E" w:rsidR="00F03641" w:rsidRPr="00BD685A" w:rsidRDefault="00F03641" w:rsidP="00F03641">
      <w:pPr>
        <w:spacing w:line="240" w:lineRule="auto"/>
        <w:jc w:val="both"/>
        <w:rPr>
          <w:rFonts w:ascii="Raleway" w:hAnsi="Raleway"/>
          <w:szCs w:val="22"/>
        </w:rPr>
      </w:pPr>
      <w:r w:rsidRPr="00BD685A">
        <w:rPr>
          <w:rFonts w:ascii="Raleway" w:hAnsi="Raleway"/>
          <w:szCs w:val="22"/>
        </w:rPr>
        <w:t>11.4. O prazo previsto no subitem anterior poderá ser prorrogado excepcionalmente, mediante solicitação do órgão ou da entidade não participante aceita pelo MPMS, desde que respeitado o limite temporal de vigência da ARP;</w:t>
      </w:r>
    </w:p>
    <w:p w14:paraId="24BF78B4" w14:textId="080B7020" w:rsidR="003D25D9" w:rsidRPr="00BD685A" w:rsidRDefault="00F03641" w:rsidP="00F03641">
      <w:pPr>
        <w:spacing w:line="240" w:lineRule="auto"/>
        <w:jc w:val="both"/>
        <w:rPr>
          <w:rFonts w:ascii="Raleway" w:hAnsi="Raleway"/>
          <w:szCs w:val="22"/>
        </w:rPr>
      </w:pPr>
      <w:r w:rsidRPr="00BD685A">
        <w:rPr>
          <w:rFonts w:ascii="Raleway" w:hAnsi="Raleway"/>
          <w:szCs w:val="22"/>
        </w:rPr>
        <w:t>11.5. O órgão ou a entidade poderá aderir a item da ARP da qual seja integrante, na qualidade de não participante, para aqueles itens para os quais não tenha quantitativo registrado, observados os requisitos previstos neste instrumento</w:t>
      </w:r>
      <w:r w:rsidR="00DC2E4F" w:rsidRPr="00BD685A">
        <w:rPr>
          <w:rFonts w:ascii="Raleway" w:hAnsi="Raleway"/>
          <w:szCs w:val="22"/>
        </w:rPr>
        <w:t>;</w:t>
      </w:r>
    </w:p>
    <w:p w14:paraId="29A26941" w14:textId="65C09E7B" w:rsidR="00DC2E4F" w:rsidRPr="00BD685A" w:rsidRDefault="00DC2E4F" w:rsidP="00DC2E4F">
      <w:pPr>
        <w:spacing w:line="240" w:lineRule="auto"/>
        <w:jc w:val="both"/>
        <w:rPr>
          <w:rFonts w:ascii="Raleway" w:hAnsi="Raleway" w:cs="Times New Roman"/>
          <w:szCs w:val="22"/>
        </w:rPr>
      </w:pPr>
      <w:r w:rsidRPr="00BD685A">
        <w:rPr>
          <w:rFonts w:ascii="Raleway" w:hAnsi="Raleway" w:cs="Times New Roman"/>
          <w:szCs w:val="22"/>
        </w:rPr>
        <w:t xml:space="preserve">11.6. Serão observadas as seguintes regras de controle para a adesão à Ata de Registro de Preços de que trata o subitem </w:t>
      </w:r>
      <w:r w:rsidR="0002663D" w:rsidRPr="00BD685A">
        <w:rPr>
          <w:rFonts w:ascii="Raleway" w:hAnsi="Raleway" w:cs="Times New Roman"/>
          <w:szCs w:val="22"/>
        </w:rPr>
        <w:t>11</w:t>
      </w:r>
      <w:r w:rsidRPr="00BD685A">
        <w:rPr>
          <w:rFonts w:ascii="Raleway" w:hAnsi="Raleway" w:cs="Times New Roman"/>
          <w:szCs w:val="22"/>
        </w:rPr>
        <w:t>.1:</w:t>
      </w:r>
    </w:p>
    <w:p w14:paraId="34365B40" w14:textId="4EF863BB" w:rsidR="00DC2E4F" w:rsidRPr="00BD685A" w:rsidRDefault="00DC2E4F" w:rsidP="00DC2E4F">
      <w:pPr>
        <w:spacing w:line="240" w:lineRule="auto"/>
        <w:jc w:val="both"/>
        <w:rPr>
          <w:rFonts w:ascii="Raleway" w:hAnsi="Raleway" w:cs="Times New Roman"/>
          <w:szCs w:val="22"/>
        </w:rPr>
      </w:pPr>
      <w:r w:rsidRPr="00BD685A">
        <w:rPr>
          <w:rFonts w:ascii="Raleway" w:hAnsi="Raleway" w:cs="Times New Roman"/>
          <w:szCs w:val="22"/>
        </w:rPr>
        <w:t>11.6.1. As aquisições ou as contratações adicionais não poderão exceder, por órgão ou entidade, a 50% (cinquenta por cento) dos quantitativos dos itens do instrumento convocatório registrados na ARP para o MPMS e para os órgãos ou as entidades participantes; e</w:t>
      </w:r>
    </w:p>
    <w:p w14:paraId="5CBA0110" w14:textId="17EB6EDD" w:rsidR="00DC2E4F" w:rsidRPr="00BD685A" w:rsidRDefault="00DC2E4F" w:rsidP="00DC2E4F">
      <w:pPr>
        <w:spacing w:line="240" w:lineRule="auto"/>
        <w:jc w:val="both"/>
        <w:rPr>
          <w:rFonts w:ascii="Raleway" w:hAnsi="Raleway" w:cs="Times New Roman"/>
          <w:szCs w:val="22"/>
        </w:rPr>
      </w:pPr>
      <w:r w:rsidRPr="00BD685A">
        <w:rPr>
          <w:rFonts w:ascii="Raleway" w:hAnsi="Raleway" w:cs="Times New Roman"/>
          <w:szCs w:val="22"/>
        </w:rPr>
        <w:t>11.6.2. O quantitativo decorrente das adesões não poderá exceder, na totalidade, ao dobro do quantitativo de cada item registrado na ARP para o MPMS e os órgãos ou as entidades participantes, independentemente do número de órgãos ou entidades não participantes que aderirem à ARP.</w:t>
      </w:r>
    </w:p>
    <w:p w14:paraId="7C32106C" w14:textId="77777777" w:rsidR="00173DC7" w:rsidRPr="00BD685A" w:rsidRDefault="00173DC7" w:rsidP="00801FAB">
      <w:pPr>
        <w:spacing w:line="240" w:lineRule="auto"/>
        <w:jc w:val="both"/>
        <w:rPr>
          <w:rFonts w:ascii="Raleway" w:hAnsi="Raleway" w:cs="Times New Roman"/>
          <w:szCs w:val="22"/>
        </w:rPr>
      </w:pPr>
    </w:p>
    <w:p w14:paraId="726D2534" w14:textId="46B07078" w:rsidR="00985804" w:rsidRPr="00BD685A" w:rsidRDefault="003B39DE" w:rsidP="00801FAB">
      <w:pPr>
        <w:shd w:val="clear" w:color="auto" w:fill="D9D9D9" w:themeFill="background1" w:themeFillShade="D9"/>
        <w:spacing w:line="240" w:lineRule="auto"/>
        <w:jc w:val="both"/>
        <w:rPr>
          <w:rFonts w:ascii="Raleway" w:hAnsi="Raleway" w:cs="Times New Roman"/>
          <w:b/>
          <w:szCs w:val="22"/>
        </w:rPr>
      </w:pPr>
      <w:r w:rsidRPr="00BD685A">
        <w:rPr>
          <w:rFonts w:ascii="Raleway" w:hAnsi="Raleway" w:cs="Times New Roman"/>
          <w:b/>
          <w:szCs w:val="22"/>
        </w:rPr>
        <w:t>1</w:t>
      </w:r>
      <w:r w:rsidR="001C6754" w:rsidRPr="00BD685A">
        <w:rPr>
          <w:rFonts w:ascii="Raleway" w:hAnsi="Raleway" w:cs="Times New Roman"/>
          <w:b/>
          <w:szCs w:val="22"/>
        </w:rPr>
        <w:t>2</w:t>
      </w:r>
      <w:r w:rsidR="00985804" w:rsidRPr="00BD685A">
        <w:rPr>
          <w:rFonts w:ascii="Raleway" w:hAnsi="Raleway" w:cs="Times New Roman"/>
          <w:b/>
          <w:szCs w:val="22"/>
        </w:rPr>
        <w:t xml:space="preserve">. CLÁUSULA </w:t>
      </w:r>
      <w:r w:rsidRPr="00BD685A">
        <w:rPr>
          <w:rFonts w:ascii="Raleway" w:hAnsi="Raleway" w:cs="Times New Roman"/>
          <w:b/>
          <w:szCs w:val="22"/>
        </w:rPr>
        <w:t>DÉCIMA</w:t>
      </w:r>
      <w:r w:rsidR="00985804" w:rsidRPr="00BD685A">
        <w:rPr>
          <w:rFonts w:ascii="Raleway" w:hAnsi="Raleway" w:cs="Times New Roman"/>
          <w:b/>
          <w:szCs w:val="22"/>
        </w:rPr>
        <w:t xml:space="preserve"> </w:t>
      </w:r>
      <w:r w:rsidR="001C6754" w:rsidRPr="00BD685A">
        <w:rPr>
          <w:rFonts w:ascii="Raleway" w:hAnsi="Raleway" w:cs="Times New Roman"/>
          <w:b/>
          <w:szCs w:val="22"/>
        </w:rPr>
        <w:t>SEGUNDA</w:t>
      </w:r>
      <w:r w:rsidR="00980B3D" w:rsidRPr="00BD685A">
        <w:rPr>
          <w:rFonts w:ascii="Raleway" w:hAnsi="Raleway" w:cs="Times New Roman"/>
          <w:b/>
          <w:szCs w:val="22"/>
        </w:rPr>
        <w:t xml:space="preserve"> </w:t>
      </w:r>
      <w:r w:rsidR="00985804" w:rsidRPr="00BD685A">
        <w:rPr>
          <w:rFonts w:ascii="Raleway" w:hAnsi="Raleway" w:cs="Times New Roman"/>
          <w:b/>
          <w:szCs w:val="22"/>
        </w:rPr>
        <w:t xml:space="preserve">– </w:t>
      </w:r>
      <w:r w:rsidR="0030785F" w:rsidRPr="00BD685A">
        <w:rPr>
          <w:rFonts w:ascii="Raleway" w:hAnsi="Raleway" w:cs="Times New Roman"/>
          <w:b/>
          <w:szCs w:val="22"/>
        </w:rPr>
        <w:t>DAS OBRIGAÇÕES DA FORNECEDORA</w:t>
      </w:r>
    </w:p>
    <w:p w14:paraId="7A6C1ADC" w14:textId="1A557CC8" w:rsidR="00070700" w:rsidRPr="00BD685A" w:rsidRDefault="00CD7333" w:rsidP="00070700">
      <w:pPr>
        <w:spacing w:line="240" w:lineRule="auto"/>
        <w:jc w:val="both"/>
        <w:rPr>
          <w:rFonts w:ascii="Raleway" w:hAnsi="Raleway" w:cs="Times New Roman"/>
          <w:szCs w:val="22"/>
        </w:rPr>
      </w:pPr>
      <w:r w:rsidRPr="00BD685A">
        <w:rPr>
          <w:rFonts w:ascii="Raleway" w:hAnsi="Raleway" w:cs="Times New Roman"/>
          <w:szCs w:val="22"/>
        </w:rPr>
        <w:t>1</w:t>
      </w:r>
      <w:r w:rsidR="001C6754" w:rsidRPr="00BD685A">
        <w:rPr>
          <w:rFonts w:ascii="Raleway" w:hAnsi="Raleway" w:cs="Times New Roman"/>
          <w:szCs w:val="22"/>
        </w:rPr>
        <w:t>2</w:t>
      </w:r>
      <w:r w:rsidRPr="00BD685A">
        <w:rPr>
          <w:rFonts w:ascii="Raleway" w:hAnsi="Raleway" w:cs="Times New Roman"/>
          <w:szCs w:val="22"/>
        </w:rPr>
        <w:t>.1.</w:t>
      </w:r>
      <w:r w:rsidR="00070700" w:rsidRPr="00BD685A">
        <w:rPr>
          <w:rFonts w:ascii="Raleway" w:hAnsi="Raleway" w:cs="Times New Roman"/>
          <w:szCs w:val="22"/>
        </w:rPr>
        <w:t xml:space="preserve"> Participar da reunião de alinhamento de que trata o item modelo de gestão de contrato, se for o caso, na data e horário marcados, conforme conveniência da Administração;</w:t>
      </w:r>
    </w:p>
    <w:p w14:paraId="511BAF0C" w14:textId="41E4898A" w:rsidR="00070700" w:rsidRPr="00BD685A" w:rsidRDefault="00070700" w:rsidP="00070700">
      <w:pPr>
        <w:spacing w:line="240" w:lineRule="auto"/>
        <w:jc w:val="both"/>
        <w:rPr>
          <w:rFonts w:ascii="Raleway" w:hAnsi="Raleway" w:cs="Times New Roman"/>
          <w:szCs w:val="22"/>
        </w:rPr>
      </w:pPr>
      <w:r w:rsidRPr="00BD685A">
        <w:rPr>
          <w:rFonts w:ascii="Raleway" w:hAnsi="Raleway" w:cs="Times New Roman"/>
          <w:szCs w:val="22"/>
        </w:rPr>
        <w:t>12.2. Entregar os objetos ofertados nas condições estabelecidas no edital e seus anexos e atender todos os pedidos de contratação durante o período de duração do Registro de Preços, de acordo com a sua capacidade de fornecimento fixada na proposta de preço de sua titularidade, observando as quantidades, prazos e local estabelecidos pelo MPMS;</w:t>
      </w:r>
    </w:p>
    <w:p w14:paraId="7A5B80F6" w14:textId="46FB1E23" w:rsidR="00070700" w:rsidRPr="00BD685A" w:rsidRDefault="00070700" w:rsidP="00070700">
      <w:pPr>
        <w:spacing w:line="240" w:lineRule="auto"/>
        <w:jc w:val="both"/>
        <w:rPr>
          <w:rFonts w:ascii="Raleway" w:hAnsi="Raleway" w:cs="Times New Roman"/>
          <w:szCs w:val="22"/>
        </w:rPr>
      </w:pPr>
      <w:r w:rsidRPr="00BD685A">
        <w:rPr>
          <w:rFonts w:ascii="Raleway" w:hAnsi="Raleway" w:cs="Times New Roman"/>
          <w:szCs w:val="22"/>
        </w:rPr>
        <w:t>12.3. Atender às determinações regulares emitidas pelo fiscal ou gestor ou autoridade superior (art. 137, II, da Lei nº 14.133, de 2021) e prestar todo esclarecimento ou informação por eles solicitados;</w:t>
      </w:r>
    </w:p>
    <w:p w14:paraId="57A58788" w14:textId="51A11A33" w:rsidR="00070700" w:rsidRPr="00BD685A" w:rsidRDefault="00070700" w:rsidP="00070700">
      <w:pPr>
        <w:spacing w:line="240" w:lineRule="auto"/>
        <w:jc w:val="both"/>
        <w:rPr>
          <w:rFonts w:ascii="Raleway" w:hAnsi="Raleway" w:cs="Times New Roman"/>
          <w:szCs w:val="22"/>
        </w:rPr>
      </w:pPr>
      <w:r w:rsidRPr="00BD685A">
        <w:rPr>
          <w:rFonts w:ascii="Raleway" w:hAnsi="Raleway" w:cs="Times New Roman"/>
          <w:szCs w:val="22"/>
        </w:rPr>
        <w:t>12.4. Reparar, corrigir, remover, reconstruir ou substituir, às suas expensas, no total ou em parte, no prazo fixado pelo fiscal, os bens nos quais se verificarem vícios, defeitos ou incorreções resultantes da execução ou dos materiais empregados;</w:t>
      </w:r>
    </w:p>
    <w:p w14:paraId="15E0E98B" w14:textId="204BE736" w:rsidR="00070700" w:rsidRPr="00BD685A" w:rsidRDefault="00070700" w:rsidP="00070700">
      <w:pPr>
        <w:spacing w:line="240" w:lineRule="auto"/>
        <w:jc w:val="both"/>
        <w:rPr>
          <w:rFonts w:ascii="Raleway" w:hAnsi="Raleway" w:cs="Times New Roman"/>
          <w:szCs w:val="22"/>
        </w:rPr>
      </w:pPr>
      <w:r w:rsidRPr="00BD685A">
        <w:rPr>
          <w:rFonts w:ascii="Raleway" w:hAnsi="Raleway" w:cs="Times New Roman"/>
          <w:szCs w:val="22"/>
        </w:rPr>
        <w:t>12.5. Responsabilizar-se pelos vícios e danos decorrentes da execução do objeto, bem como por todo e qualquer dano causado à Administração ou terceiros, não reduzindo essa responsabilidade a fiscalização ou o acompanhamento da execução contratual pelo MPMS, que ficará autorizado a descontar dos pagamentos devidos ou da garantia, caso exigida, o valor correspondente aos danos sofridos;</w:t>
      </w:r>
    </w:p>
    <w:p w14:paraId="6C4125D8" w14:textId="72A87EEF" w:rsidR="00070700" w:rsidRPr="00BD685A" w:rsidRDefault="00070700" w:rsidP="00070700">
      <w:pPr>
        <w:spacing w:line="240" w:lineRule="auto"/>
        <w:jc w:val="both"/>
        <w:rPr>
          <w:rFonts w:ascii="Raleway" w:hAnsi="Raleway" w:cs="Times New Roman"/>
          <w:szCs w:val="22"/>
        </w:rPr>
      </w:pPr>
      <w:r w:rsidRPr="00BD685A">
        <w:rPr>
          <w:rFonts w:ascii="Raleway" w:hAnsi="Raleway" w:cs="Times New Roman"/>
          <w:szCs w:val="22"/>
        </w:rPr>
        <w:t>12.6. A fornecedora deverá atender a demanda do Órgão, durante a fase da negociação de revisão de preços, com os preços inicialmente registrados, garantida a compensação dos valores dos objetos ofertados já entregues, caso reconhecido pela Administração o rompimento do equilíbrio originalmente estipulado;</w:t>
      </w:r>
    </w:p>
    <w:p w14:paraId="1A55C8B5" w14:textId="03A91A06" w:rsidR="00070700" w:rsidRPr="00BD685A" w:rsidRDefault="00070700" w:rsidP="00070700">
      <w:pPr>
        <w:spacing w:line="240" w:lineRule="auto"/>
        <w:jc w:val="both"/>
        <w:rPr>
          <w:rFonts w:ascii="Raleway" w:hAnsi="Raleway" w:cs="Times New Roman"/>
          <w:szCs w:val="22"/>
        </w:rPr>
      </w:pPr>
      <w:r w:rsidRPr="00BD685A">
        <w:rPr>
          <w:rFonts w:ascii="Raleway" w:hAnsi="Raleway" w:cs="Times New Roman"/>
          <w:szCs w:val="22"/>
        </w:rPr>
        <w:t>12.7. A fornecedora vincular-se-á ao preço máximo (novo preço) definido pela Administração, resultante do ato de revisão;</w:t>
      </w:r>
    </w:p>
    <w:p w14:paraId="1EBB7742" w14:textId="1C30EDF4" w:rsidR="00070700" w:rsidRPr="00BD685A" w:rsidRDefault="00070700" w:rsidP="00070700">
      <w:pPr>
        <w:spacing w:line="240" w:lineRule="auto"/>
        <w:jc w:val="both"/>
        <w:rPr>
          <w:rFonts w:ascii="Raleway" w:hAnsi="Raleway" w:cs="Times New Roman"/>
          <w:b/>
          <w:bCs/>
          <w:szCs w:val="22"/>
        </w:rPr>
      </w:pPr>
      <w:r w:rsidRPr="00BD685A">
        <w:rPr>
          <w:rFonts w:ascii="Raleway" w:hAnsi="Raleway" w:cs="Times New Roman"/>
          <w:b/>
          <w:bCs/>
          <w:szCs w:val="22"/>
        </w:rPr>
        <w:t>12.8. Manter, durante a vigência da contratação, a compatibilidade de todas as obrigações assumidas e as condições de habilitação e qualificação exigidas na contratação;</w:t>
      </w:r>
    </w:p>
    <w:p w14:paraId="21D34F42" w14:textId="7AF68E15" w:rsidR="00070700" w:rsidRPr="00BD685A" w:rsidRDefault="00070700" w:rsidP="00070700">
      <w:pPr>
        <w:spacing w:line="240" w:lineRule="auto"/>
        <w:jc w:val="both"/>
        <w:rPr>
          <w:rFonts w:ascii="Raleway" w:hAnsi="Raleway" w:cs="Times New Roman"/>
          <w:szCs w:val="22"/>
        </w:rPr>
      </w:pPr>
      <w:r w:rsidRPr="00BD685A">
        <w:rPr>
          <w:rFonts w:ascii="Raleway" w:hAnsi="Raleway" w:cs="Times New Roman"/>
          <w:szCs w:val="22"/>
        </w:rPr>
        <w:t>12.9. Não permitir a utilização de qualquer trabalho do menor de dezesseis anos, exceto na condição de aprendiz para os maiores de quatorze anos; nem permitir a utilização do trabalho do menor de dezoito anos em trabalho noturno, perigoso ou insalubre;</w:t>
      </w:r>
    </w:p>
    <w:p w14:paraId="4FCAC0DC" w14:textId="04DB72F1" w:rsidR="00070700" w:rsidRPr="00BD685A" w:rsidRDefault="00070700" w:rsidP="00070700">
      <w:pPr>
        <w:spacing w:line="240" w:lineRule="auto"/>
        <w:jc w:val="both"/>
        <w:rPr>
          <w:rFonts w:ascii="Raleway" w:hAnsi="Raleway" w:cs="Times New Roman"/>
          <w:b/>
          <w:bCs/>
          <w:szCs w:val="22"/>
        </w:rPr>
      </w:pPr>
      <w:r w:rsidRPr="00BD685A">
        <w:rPr>
          <w:rFonts w:ascii="Raleway" w:hAnsi="Raleway" w:cs="Times New Roman"/>
          <w:b/>
          <w:bCs/>
          <w:szCs w:val="22"/>
        </w:rPr>
        <w:lastRenderedPageBreak/>
        <w:t>12.10. Disponibilizar e manter atualizados conta de e-mail, endereço e telefones comerciais para fins de comunicação formal entre as partes:</w:t>
      </w:r>
    </w:p>
    <w:p w14:paraId="3FA20D2E" w14:textId="3E3F2941" w:rsidR="00070700" w:rsidRPr="00BD685A" w:rsidRDefault="00070700" w:rsidP="00070700">
      <w:pPr>
        <w:spacing w:line="240" w:lineRule="auto"/>
        <w:jc w:val="both"/>
        <w:rPr>
          <w:rFonts w:ascii="Raleway" w:hAnsi="Raleway" w:cs="Times New Roman"/>
          <w:b/>
          <w:bCs/>
          <w:szCs w:val="22"/>
        </w:rPr>
      </w:pPr>
      <w:r w:rsidRPr="00BD685A">
        <w:rPr>
          <w:rFonts w:ascii="Raleway" w:hAnsi="Raleway" w:cs="Times New Roman"/>
          <w:b/>
          <w:bCs/>
          <w:szCs w:val="22"/>
        </w:rPr>
        <w:t>12.10.1. A fornecedora se responsabilizará pelo correio eletrônico fornecido, de modo que, qualquer alteração desse endereço deverá ser comunicada ao MPMS, considerando-se válida toda correspondência enviada ao endereço constante dos autos;</w:t>
      </w:r>
    </w:p>
    <w:p w14:paraId="5C128A50" w14:textId="53CEDCDD" w:rsidR="00C020CE" w:rsidRPr="00BD685A" w:rsidRDefault="00070700" w:rsidP="00070700">
      <w:pPr>
        <w:spacing w:line="240" w:lineRule="auto"/>
        <w:jc w:val="both"/>
        <w:rPr>
          <w:rFonts w:ascii="Raleway" w:hAnsi="Raleway" w:cs="Times New Roman"/>
          <w:b/>
          <w:bCs/>
          <w:szCs w:val="22"/>
        </w:rPr>
      </w:pPr>
      <w:r w:rsidRPr="00BD685A">
        <w:rPr>
          <w:rFonts w:ascii="Raleway" w:hAnsi="Raleway" w:cs="Times New Roman"/>
          <w:b/>
          <w:bCs/>
          <w:szCs w:val="22"/>
        </w:rPr>
        <w:t xml:space="preserve">12.10.2. A contagem dos prazos observará o previsto no art. 183, da Lei 14.133/2021, de forma que serão contados com exclusão do dia do começo e inclusão do dia do vencimento, considerando-se o dia de começo do prazo o primeiro dia útil seguinte ao envio do documento por correio eletrônico (conforme constante no item 7.1 do Estudo Técnico Preliminar); </w:t>
      </w:r>
    </w:p>
    <w:p w14:paraId="7177B653" w14:textId="221D912F" w:rsidR="00070700" w:rsidRPr="00BD685A" w:rsidRDefault="00070700" w:rsidP="00070700">
      <w:pPr>
        <w:spacing w:line="240" w:lineRule="auto"/>
        <w:jc w:val="both"/>
        <w:rPr>
          <w:rFonts w:ascii="Raleway" w:hAnsi="Raleway" w:cs="Times New Roman"/>
          <w:b/>
          <w:bCs/>
          <w:szCs w:val="22"/>
        </w:rPr>
      </w:pPr>
      <w:r w:rsidRPr="00BD685A">
        <w:rPr>
          <w:rFonts w:ascii="Raleway" w:hAnsi="Raleway" w:cs="Times New Roman"/>
          <w:b/>
          <w:bCs/>
          <w:szCs w:val="22"/>
        </w:rPr>
        <w:t>1</w:t>
      </w:r>
      <w:r w:rsidR="00057711" w:rsidRPr="00BD685A">
        <w:rPr>
          <w:rFonts w:ascii="Raleway" w:hAnsi="Raleway" w:cs="Times New Roman"/>
          <w:b/>
          <w:bCs/>
          <w:szCs w:val="22"/>
        </w:rPr>
        <w:t>2</w:t>
      </w:r>
      <w:r w:rsidRPr="00BD685A">
        <w:rPr>
          <w:rFonts w:ascii="Raleway" w:hAnsi="Raleway" w:cs="Times New Roman"/>
          <w:b/>
          <w:bCs/>
          <w:szCs w:val="22"/>
        </w:rPr>
        <w:t>.10.3. A fornecedora deverá confirmar o recebimento das mensagens provenientes do MPMS, não podendo alegar o desconhecimento do recebimento das comunicações por este meio como justificativa para se eximir das responsabilidades assumidas ou eventuais sanções aplicadas;</w:t>
      </w:r>
    </w:p>
    <w:p w14:paraId="79013115" w14:textId="30B978DD" w:rsidR="00070700" w:rsidRPr="00BD685A" w:rsidRDefault="00070700" w:rsidP="00070700">
      <w:pPr>
        <w:spacing w:line="240" w:lineRule="auto"/>
        <w:jc w:val="both"/>
        <w:rPr>
          <w:rFonts w:ascii="Raleway" w:hAnsi="Raleway" w:cs="Times New Roman"/>
          <w:szCs w:val="22"/>
        </w:rPr>
      </w:pPr>
      <w:r w:rsidRPr="00BD685A">
        <w:rPr>
          <w:rFonts w:ascii="Raleway" w:hAnsi="Raleway" w:cs="Times New Roman"/>
          <w:szCs w:val="22"/>
        </w:rPr>
        <w:t>1</w:t>
      </w:r>
      <w:r w:rsidR="00057711" w:rsidRPr="00BD685A">
        <w:rPr>
          <w:rFonts w:ascii="Raleway" w:hAnsi="Raleway" w:cs="Times New Roman"/>
          <w:szCs w:val="22"/>
        </w:rPr>
        <w:t>2</w:t>
      </w:r>
      <w:r w:rsidRPr="00BD685A">
        <w:rPr>
          <w:rFonts w:ascii="Raleway" w:hAnsi="Raleway" w:cs="Times New Roman"/>
          <w:szCs w:val="22"/>
        </w:rPr>
        <w:t>.11. A Contratada/fornecedora deve observar as disposições sobre a Lei Federal nº 13.709, de 14 de agosto de 2018, as quais estão previstas no item "Da Lei Geral de Proteção de Dados Pessoais (LGPD)" deste documento</w:t>
      </w:r>
      <w:r w:rsidR="00057711" w:rsidRPr="00BD685A">
        <w:rPr>
          <w:rFonts w:ascii="Raleway" w:hAnsi="Raleway" w:cs="Times New Roman"/>
          <w:szCs w:val="22"/>
        </w:rPr>
        <w:t>;</w:t>
      </w:r>
    </w:p>
    <w:p w14:paraId="16D36047" w14:textId="701DDF17" w:rsidR="00C020CE" w:rsidRPr="00BD685A" w:rsidRDefault="00070700" w:rsidP="00070700">
      <w:pPr>
        <w:spacing w:line="240" w:lineRule="auto"/>
        <w:jc w:val="both"/>
        <w:rPr>
          <w:rFonts w:ascii="Raleway" w:hAnsi="Raleway" w:cs="Times New Roman"/>
          <w:szCs w:val="22"/>
        </w:rPr>
      </w:pPr>
      <w:r w:rsidRPr="00BD685A">
        <w:rPr>
          <w:rFonts w:ascii="Raleway" w:hAnsi="Raleway" w:cs="Times New Roman"/>
          <w:szCs w:val="22"/>
        </w:rPr>
        <w:t>13.12. A fornecedora deverá cumprir as exigências de reserva de cargos prevista em lei para pessoa com deficiência, para reabilitado da Previdência Social ou para aprendiz, bem como as reservas de cargos prevista em outras normas específicas.</w:t>
      </w:r>
    </w:p>
    <w:p w14:paraId="5B50EDF1" w14:textId="77777777" w:rsidR="00070700" w:rsidRPr="00BD685A" w:rsidRDefault="00070700" w:rsidP="00B92765">
      <w:pPr>
        <w:spacing w:line="240" w:lineRule="auto"/>
        <w:jc w:val="both"/>
        <w:rPr>
          <w:rFonts w:ascii="Raleway" w:hAnsi="Raleway" w:cs="Times New Roman"/>
          <w:szCs w:val="22"/>
        </w:rPr>
      </w:pPr>
    </w:p>
    <w:p w14:paraId="4EBFDCAD" w14:textId="30573CDD" w:rsidR="00D10904" w:rsidRPr="00BD685A" w:rsidRDefault="00C4285B" w:rsidP="00801FAB">
      <w:pPr>
        <w:shd w:val="clear" w:color="auto" w:fill="D9D9D9" w:themeFill="background1" w:themeFillShade="D9"/>
        <w:spacing w:line="240" w:lineRule="auto"/>
        <w:jc w:val="both"/>
        <w:rPr>
          <w:rFonts w:ascii="Raleway" w:hAnsi="Raleway" w:cs="Times New Roman"/>
          <w:b/>
          <w:szCs w:val="22"/>
        </w:rPr>
      </w:pPr>
      <w:r w:rsidRPr="00BD685A">
        <w:rPr>
          <w:rFonts w:ascii="Raleway" w:hAnsi="Raleway" w:cs="Times New Roman"/>
          <w:b/>
          <w:szCs w:val="22"/>
        </w:rPr>
        <w:t>1</w:t>
      </w:r>
      <w:r w:rsidR="001C6754" w:rsidRPr="00BD685A">
        <w:rPr>
          <w:rFonts w:ascii="Raleway" w:hAnsi="Raleway" w:cs="Times New Roman"/>
          <w:b/>
          <w:szCs w:val="22"/>
        </w:rPr>
        <w:t>3</w:t>
      </w:r>
      <w:r w:rsidR="00106E72" w:rsidRPr="00BD685A">
        <w:rPr>
          <w:rFonts w:ascii="Raleway" w:hAnsi="Raleway" w:cs="Times New Roman"/>
          <w:b/>
          <w:szCs w:val="22"/>
        </w:rPr>
        <w:t xml:space="preserve">. </w:t>
      </w:r>
      <w:r w:rsidR="001D08A3" w:rsidRPr="00BD685A">
        <w:rPr>
          <w:rFonts w:ascii="Raleway" w:hAnsi="Raleway" w:cs="Times New Roman"/>
          <w:b/>
          <w:szCs w:val="22"/>
        </w:rPr>
        <w:t xml:space="preserve">CLÁUSULA </w:t>
      </w:r>
      <w:r w:rsidRPr="00BD685A">
        <w:rPr>
          <w:rFonts w:ascii="Raleway" w:hAnsi="Raleway" w:cs="Times New Roman"/>
          <w:b/>
          <w:szCs w:val="22"/>
        </w:rPr>
        <w:t xml:space="preserve">DÉCIMA </w:t>
      </w:r>
      <w:r w:rsidR="001C6754" w:rsidRPr="00BD685A">
        <w:rPr>
          <w:rFonts w:ascii="Raleway" w:hAnsi="Raleway" w:cs="Times New Roman"/>
          <w:b/>
          <w:szCs w:val="22"/>
        </w:rPr>
        <w:t>TERCEIRA</w:t>
      </w:r>
      <w:r w:rsidR="001D08A3" w:rsidRPr="00BD685A">
        <w:rPr>
          <w:rFonts w:ascii="Raleway" w:hAnsi="Raleway" w:cs="Times New Roman"/>
          <w:b/>
          <w:szCs w:val="22"/>
        </w:rPr>
        <w:t xml:space="preserve"> </w:t>
      </w:r>
      <w:r w:rsidR="000B078B" w:rsidRPr="00BD685A">
        <w:rPr>
          <w:rFonts w:ascii="Raleway" w:hAnsi="Raleway" w:cs="Times New Roman"/>
          <w:b/>
          <w:szCs w:val="22"/>
        </w:rPr>
        <w:t>–</w:t>
      </w:r>
      <w:r w:rsidR="00972A5E" w:rsidRPr="00BD685A">
        <w:rPr>
          <w:rFonts w:ascii="Raleway" w:hAnsi="Raleway" w:cs="Times New Roman"/>
          <w:b/>
          <w:szCs w:val="22"/>
        </w:rPr>
        <w:t xml:space="preserve"> </w:t>
      </w:r>
      <w:r w:rsidR="0030785F" w:rsidRPr="00BD685A">
        <w:rPr>
          <w:rFonts w:ascii="Raleway" w:hAnsi="Raleway" w:cs="Times New Roman"/>
          <w:b/>
          <w:szCs w:val="22"/>
        </w:rPr>
        <w:t>DAS</w:t>
      </w:r>
      <w:r w:rsidR="000B078B" w:rsidRPr="00BD685A">
        <w:rPr>
          <w:rFonts w:ascii="Raleway" w:hAnsi="Raleway" w:cs="Times New Roman"/>
          <w:b/>
          <w:szCs w:val="22"/>
        </w:rPr>
        <w:t xml:space="preserve"> </w:t>
      </w:r>
      <w:r w:rsidR="0030785F" w:rsidRPr="00BD685A">
        <w:rPr>
          <w:rFonts w:ascii="Raleway" w:hAnsi="Raleway" w:cs="Times New Roman"/>
          <w:b/>
          <w:szCs w:val="22"/>
        </w:rPr>
        <w:t xml:space="preserve">OBRIGAÇÕES DO </w:t>
      </w:r>
      <w:r w:rsidR="00D26905" w:rsidRPr="00BD685A">
        <w:rPr>
          <w:rFonts w:ascii="Raleway" w:hAnsi="Raleway" w:cs="Times New Roman"/>
          <w:b/>
          <w:szCs w:val="22"/>
        </w:rPr>
        <w:t>MPMS</w:t>
      </w:r>
    </w:p>
    <w:p w14:paraId="651449C2" w14:textId="3ED5B64B" w:rsidR="00057711" w:rsidRPr="00BD685A" w:rsidRDefault="00E67B2B" w:rsidP="00057711">
      <w:pPr>
        <w:spacing w:line="240" w:lineRule="auto"/>
        <w:jc w:val="both"/>
        <w:rPr>
          <w:rFonts w:ascii="Raleway" w:hAnsi="Raleway" w:cs="Times New Roman"/>
          <w:szCs w:val="22"/>
        </w:rPr>
      </w:pPr>
      <w:r w:rsidRPr="00BD685A">
        <w:rPr>
          <w:rFonts w:ascii="Raleway" w:hAnsi="Raleway" w:cs="Times New Roman"/>
          <w:szCs w:val="22"/>
        </w:rPr>
        <w:t>1</w:t>
      </w:r>
      <w:r w:rsidR="001C6754" w:rsidRPr="00BD685A">
        <w:rPr>
          <w:rFonts w:ascii="Raleway" w:hAnsi="Raleway" w:cs="Times New Roman"/>
          <w:szCs w:val="22"/>
        </w:rPr>
        <w:t>3</w:t>
      </w:r>
      <w:r w:rsidRPr="00BD685A">
        <w:rPr>
          <w:rFonts w:ascii="Raleway" w:hAnsi="Raleway" w:cs="Times New Roman"/>
          <w:szCs w:val="22"/>
        </w:rPr>
        <w:t>.1.</w:t>
      </w:r>
      <w:r w:rsidR="00CC1C2B" w:rsidRPr="00BD685A">
        <w:rPr>
          <w:rFonts w:ascii="Raleway" w:hAnsi="Raleway" w:cs="Times New Roman"/>
          <w:szCs w:val="22"/>
        </w:rPr>
        <w:t xml:space="preserve"> </w:t>
      </w:r>
      <w:r w:rsidR="00057711" w:rsidRPr="00BD685A">
        <w:rPr>
          <w:rFonts w:ascii="Raleway" w:hAnsi="Raleway" w:cs="Times New Roman"/>
          <w:szCs w:val="22"/>
        </w:rPr>
        <w:t>Convocar a fornecedora para a reunião de alinhamento, a fim de atender ao previsto no item modelo de gestão de contrato, se for o caso;</w:t>
      </w:r>
    </w:p>
    <w:p w14:paraId="565E9667" w14:textId="41DCA602" w:rsidR="00057711" w:rsidRPr="00BD685A" w:rsidRDefault="00057711" w:rsidP="00057711">
      <w:pPr>
        <w:spacing w:line="240" w:lineRule="auto"/>
        <w:jc w:val="both"/>
        <w:rPr>
          <w:rFonts w:ascii="Raleway" w:hAnsi="Raleway" w:cs="Times New Roman"/>
          <w:szCs w:val="22"/>
        </w:rPr>
      </w:pPr>
      <w:r w:rsidRPr="00BD685A">
        <w:rPr>
          <w:rFonts w:ascii="Raleway" w:hAnsi="Raleway" w:cs="Times New Roman"/>
          <w:szCs w:val="22"/>
        </w:rPr>
        <w:t>13.2. Notificar a contratada/fornecedora sobre qualquer irregularidade encontrada na execução do objeto contratado;</w:t>
      </w:r>
    </w:p>
    <w:p w14:paraId="3A3A125A" w14:textId="43E33899" w:rsidR="00057711" w:rsidRPr="00BD685A" w:rsidRDefault="00057711" w:rsidP="00057711">
      <w:pPr>
        <w:spacing w:line="240" w:lineRule="auto"/>
        <w:jc w:val="both"/>
        <w:rPr>
          <w:rFonts w:ascii="Raleway" w:hAnsi="Raleway" w:cs="Times New Roman"/>
          <w:szCs w:val="22"/>
        </w:rPr>
      </w:pPr>
      <w:r w:rsidRPr="00BD685A">
        <w:rPr>
          <w:rFonts w:ascii="Raleway" w:hAnsi="Raleway" w:cs="Times New Roman"/>
          <w:szCs w:val="22"/>
        </w:rPr>
        <w:t>13.3. Proporcionar todas as facilidades para que a fornecedora possa cumprir suas obrigações dentro das normas e condições contratadas;</w:t>
      </w:r>
    </w:p>
    <w:p w14:paraId="60DECE8D" w14:textId="1E25AFBC" w:rsidR="00057711" w:rsidRPr="00BD685A" w:rsidRDefault="00057711" w:rsidP="00057711">
      <w:pPr>
        <w:spacing w:line="240" w:lineRule="auto"/>
        <w:jc w:val="both"/>
        <w:rPr>
          <w:rFonts w:ascii="Raleway" w:hAnsi="Raleway" w:cs="Times New Roman"/>
          <w:szCs w:val="22"/>
        </w:rPr>
      </w:pPr>
      <w:r w:rsidRPr="00BD685A">
        <w:rPr>
          <w:rFonts w:ascii="Raleway" w:hAnsi="Raleway" w:cs="Times New Roman"/>
          <w:szCs w:val="22"/>
        </w:rPr>
        <w:t>13.4. Aplicar as penalidades cabíveis;</w:t>
      </w:r>
    </w:p>
    <w:p w14:paraId="588139FA" w14:textId="1A3FD816" w:rsidR="00C020CE" w:rsidRPr="00BD685A" w:rsidRDefault="00057711" w:rsidP="00057711">
      <w:pPr>
        <w:spacing w:line="240" w:lineRule="auto"/>
        <w:jc w:val="both"/>
        <w:rPr>
          <w:rFonts w:ascii="Raleway" w:hAnsi="Raleway" w:cs="Times New Roman"/>
          <w:szCs w:val="22"/>
        </w:rPr>
      </w:pPr>
      <w:r w:rsidRPr="00BD685A">
        <w:rPr>
          <w:rFonts w:ascii="Raleway" w:hAnsi="Raleway" w:cs="Times New Roman"/>
          <w:szCs w:val="22"/>
        </w:rPr>
        <w:t>13.5. Efetuar o pagamento nas condições pactuadas.</w:t>
      </w:r>
    </w:p>
    <w:p w14:paraId="28E7E81C" w14:textId="77777777" w:rsidR="005410D8" w:rsidRPr="00BD685A" w:rsidRDefault="005410D8" w:rsidP="005410D8">
      <w:pPr>
        <w:spacing w:line="240" w:lineRule="auto"/>
        <w:jc w:val="both"/>
        <w:rPr>
          <w:rFonts w:ascii="Raleway" w:hAnsi="Raleway" w:cs="Times New Roman"/>
          <w:szCs w:val="22"/>
        </w:rPr>
      </w:pPr>
    </w:p>
    <w:p w14:paraId="0EA1A6E8" w14:textId="7EF57346" w:rsidR="00D10904" w:rsidRPr="00BD685A" w:rsidRDefault="00301C2D" w:rsidP="00801FAB">
      <w:pPr>
        <w:shd w:val="clear" w:color="auto" w:fill="D9D9D9" w:themeFill="background1" w:themeFillShade="D9"/>
        <w:spacing w:line="240" w:lineRule="auto"/>
        <w:jc w:val="both"/>
        <w:rPr>
          <w:rFonts w:ascii="Raleway" w:hAnsi="Raleway" w:cs="Times New Roman"/>
          <w:b/>
          <w:szCs w:val="22"/>
        </w:rPr>
      </w:pPr>
      <w:r w:rsidRPr="00BD685A">
        <w:rPr>
          <w:rFonts w:ascii="Raleway" w:hAnsi="Raleway" w:cs="Times New Roman"/>
          <w:b/>
          <w:szCs w:val="22"/>
        </w:rPr>
        <w:t>1</w:t>
      </w:r>
      <w:r w:rsidR="001C6754" w:rsidRPr="00BD685A">
        <w:rPr>
          <w:rFonts w:ascii="Raleway" w:hAnsi="Raleway" w:cs="Times New Roman"/>
          <w:b/>
          <w:szCs w:val="22"/>
        </w:rPr>
        <w:t>4</w:t>
      </w:r>
      <w:r w:rsidR="00106E72" w:rsidRPr="00BD685A">
        <w:rPr>
          <w:rFonts w:ascii="Raleway" w:hAnsi="Raleway" w:cs="Times New Roman"/>
          <w:b/>
          <w:szCs w:val="22"/>
        </w:rPr>
        <w:t xml:space="preserve">. </w:t>
      </w:r>
      <w:r w:rsidR="00D10904" w:rsidRPr="00BD685A">
        <w:rPr>
          <w:rFonts w:ascii="Raleway" w:hAnsi="Raleway" w:cs="Times New Roman"/>
          <w:b/>
          <w:szCs w:val="22"/>
        </w:rPr>
        <w:t xml:space="preserve">CLÁUSULA </w:t>
      </w:r>
      <w:r w:rsidRPr="00BD685A">
        <w:rPr>
          <w:rFonts w:ascii="Raleway" w:hAnsi="Raleway" w:cs="Times New Roman"/>
          <w:b/>
          <w:szCs w:val="22"/>
        </w:rPr>
        <w:t>DÉCIMA</w:t>
      </w:r>
      <w:r w:rsidR="00C013AE" w:rsidRPr="00BD685A">
        <w:rPr>
          <w:rFonts w:ascii="Raleway" w:hAnsi="Raleway" w:cs="Times New Roman"/>
          <w:b/>
          <w:szCs w:val="22"/>
        </w:rPr>
        <w:t xml:space="preserve"> </w:t>
      </w:r>
      <w:r w:rsidR="001C6754" w:rsidRPr="00BD685A">
        <w:rPr>
          <w:rFonts w:ascii="Raleway" w:hAnsi="Raleway" w:cs="Times New Roman"/>
          <w:b/>
          <w:szCs w:val="22"/>
        </w:rPr>
        <w:t>QUART</w:t>
      </w:r>
      <w:r w:rsidR="00742C62" w:rsidRPr="00BD685A">
        <w:rPr>
          <w:rFonts w:ascii="Raleway" w:hAnsi="Raleway" w:cs="Times New Roman"/>
          <w:b/>
          <w:szCs w:val="22"/>
        </w:rPr>
        <w:t>A</w:t>
      </w:r>
      <w:r w:rsidR="00D10904" w:rsidRPr="00BD685A">
        <w:rPr>
          <w:rFonts w:ascii="Raleway" w:hAnsi="Raleway" w:cs="Times New Roman"/>
          <w:b/>
          <w:szCs w:val="22"/>
        </w:rPr>
        <w:t xml:space="preserve"> - </w:t>
      </w:r>
      <w:r w:rsidR="0030785F" w:rsidRPr="00BD685A">
        <w:rPr>
          <w:rFonts w:ascii="Raleway" w:hAnsi="Raleway" w:cs="Times New Roman"/>
          <w:b/>
          <w:szCs w:val="22"/>
        </w:rPr>
        <w:t>DAS SANÇÕES</w:t>
      </w:r>
    </w:p>
    <w:p w14:paraId="43721A72" w14:textId="221A870D" w:rsidR="00057711" w:rsidRPr="00BD685A" w:rsidRDefault="00306168" w:rsidP="00057711">
      <w:pPr>
        <w:spacing w:line="240" w:lineRule="auto"/>
        <w:jc w:val="both"/>
        <w:rPr>
          <w:rFonts w:ascii="Raleway" w:hAnsi="Raleway" w:cs="Times New Roman"/>
          <w:szCs w:val="22"/>
        </w:rPr>
      </w:pPr>
      <w:bookmarkStart w:id="2" w:name="_Hlk504998656"/>
      <w:r w:rsidRPr="00BD685A">
        <w:rPr>
          <w:rFonts w:ascii="Raleway" w:hAnsi="Raleway" w:cs="Times New Roman"/>
          <w:szCs w:val="22"/>
        </w:rPr>
        <w:t>1</w:t>
      </w:r>
      <w:r w:rsidR="001C6754" w:rsidRPr="00BD685A">
        <w:rPr>
          <w:rFonts w:ascii="Raleway" w:hAnsi="Raleway" w:cs="Times New Roman"/>
          <w:szCs w:val="22"/>
        </w:rPr>
        <w:t>4</w:t>
      </w:r>
      <w:r w:rsidRPr="00BD685A">
        <w:rPr>
          <w:rFonts w:ascii="Raleway" w:hAnsi="Raleway" w:cs="Times New Roman"/>
          <w:szCs w:val="22"/>
        </w:rPr>
        <w:t>.1.</w:t>
      </w:r>
      <w:r w:rsidR="00764DB7" w:rsidRPr="00BD685A">
        <w:rPr>
          <w:rFonts w:ascii="Raleway" w:hAnsi="Raleway" w:cs="Times New Roman"/>
          <w:szCs w:val="22"/>
        </w:rPr>
        <w:t xml:space="preserve"> </w:t>
      </w:r>
      <w:r w:rsidR="00057711" w:rsidRPr="00BD685A">
        <w:rPr>
          <w:rFonts w:ascii="Raleway" w:hAnsi="Raleway" w:cs="Times New Roman"/>
          <w:szCs w:val="22"/>
        </w:rPr>
        <w:t>A empresa licitante ou contratada que descumprir, parcial ou totalmente, regra estabelecida no planejamento, no edital de licitação, nos instrumentos auxiliares, em aviso de dispensa e/ou em contrato firmado pelo MPMS, observado o devido processo legal e assegurados o contraditório e a ampla defesa, fica sujeito às seguintes sanções administrativas, nos termos da Resolução nº 30/2024-PGJ, de 1º de agosto de 2024, e da Lei nº 14.133, de 1º de abril de 2021:</w:t>
      </w:r>
    </w:p>
    <w:p w14:paraId="0B6D6933" w14:textId="5BBC0EAF" w:rsidR="00057711" w:rsidRPr="00BD685A" w:rsidRDefault="00057711" w:rsidP="00057711">
      <w:pPr>
        <w:spacing w:line="240" w:lineRule="auto"/>
        <w:jc w:val="both"/>
        <w:rPr>
          <w:rFonts w:ascii="Raleway" w:hAnsi="Raleway" w:cs="Times New Roman"/>
          <w:szCs w:val="22"/>
        </w:rPr>
      </w:pPr>
      <w:r w:rsidRPr="00BD685A">
        <w:rPr>
          <w:rFonts w:ascii="Raleway" w:hAnsi="Raleway" w:cs="Times New Roman"/>
          <w:szCs w:val="22"/>
        </w:rPr>
        <w:t>1</w:t>
      </w:r>
      <w:r w:rsidR="00F32C4F" w:rsidRPr="00BD685A">
        <w:rPr>
          <w:rFonts w:ascii="Raleway" w:hAnsi="Raleway" w:cs="Times New Roman"/>
          <w:szCs w:val="22"/>
        </w:rPr>
        <w:t>4</w:t>
      </w:r>
      <w:r w:rsidRPr="00BD685A">
        <w:rPr>
          <w:rFonts w:ascii="Raleway" w:hAnsi="Raleway" w:cs="Times New Roman"/>
          <w:szCs w:val="22"/>
        </w:rPr>
        <w:t>.1.1. Advertência;</w:t>
      </w:r>
    </w:p>
    <w:p w14:paraId="7F697E93" w14:textId="17A71072" w:rsidR="00057711" w:rsidRPr="00BD685A" w:rsidRDefault="00057711" w:rsidP="00057711">
      <w:pPr>
        <w:spacing w:line="240" w:lineRule="auto"/>
        <w:jc w:val="both"/>
        <w:rPr>
          <w:rFonts w:ascii="Raleway" w:hAnsi="Raleway" w:cs="Times New Roman"/>
          <w:szCs w:val="22"/>
        </w:rPr>
      </w:pPr>
      <w:r w:rsidRPr="00BD685A">
        <w:rPr>
          <w:rFonts w:ascii="Raleway" w:hAnsi="Raleway" w:cs="Times New Roman"/>
          <w:szCs w:val="22"/>
        </w:rPr>
        <w:t>1</w:t>
      </w:r>
      <w:r w:rsidR="00F32C4F" w:rsidRPr="00BD685A">
        <w:rPr>
          <w:rFonts w:ascii="Raleway" w:hAnsi="Raleway" w:cs="Times New Roman"/>
          <w:szCs w:val="22"/>
        </w:rPr>
        <w:t>4</w:t>
      </w:r>
      <w:r w:rsidRPr="00BD685A">
        <w:rPr>
          <w:rFonts w:ascii="Raleway" w:hAnsi="Raleway" w:cs="Times New Roman"/>
          <w:szCs w:val="22"/>
        </w:rPr>
        <w:t>.1.2. Multa;</w:t>
      </w:r>
    </w:p>
    <w:p w14:paraId="48D6D827" w14:textId="3A898A8B" w:rsidR="00057711" w:rsidRPr="00BD685A" w:rsidRDefault="00057711" w:rsidP="00057711">
      <w:pPr>
        <w:spacing w:line="240" w:lineRule="auto"/>
        <w:jc w:val="both"/>
        <w:rPr>
          <w:rFonts w:ascii="Raleway" w:hAnsi="Raleway" w:cs="Times New Roman"/>
          <w:szCs w:val="22"/>
        </w:rPr>
      </w:pPr>
      <w:r w:rsidRPr="00BD685A">
        <w:rPr>
          <w:rFonts w:ascii="Raleway" w:hAnsi="Raleway" w:cs="Times New Roman"/>
          <w:szCs w:val="22"/>
        </w:rPr>
        <w:t>1</w:t>
      </w:r>
      <w:r w:rsidR="00F32C4F" w:rsidRPr="00BD685A">
        <w:rPr>
          <w:rFonts w:ascii="Raleway" w:hAnsi="Raleway" w:cs="Times New Roman"/>
          <w:szCs w:val="22"/>
        </w:rPr>
        <w:t>4</w:t>
      </w:r>
      <w:r w:rsidRPr="00BD685A">
        <w:rPr>
          <w:rFonts w:ascii="Raleway" w:hAnsi="Raleway" w:cs="Times New Roman"/>
          <w:szCs w:val="22"/>
        </w:rPr>
        <w:t>.1.2.1. Multa de mora por atraso injustificado na entrega do objeto ou na execução do contrato, que será calculada progressivamente, por dia de atraso, sobre o valor da obrigação não cumprida ou sobre o valor da fatura correspondente ao período em que tenha ocorrido a falta, observando-se a relação proporcional dos dias/horas de atraso com o prazo de entrega ou execução contratualmente estabelecido, na forma a seguir disposta:</w:t>
      </w:r>
    </w:p>
    <w:p w14:paraId="2F8AA7F5" w14:textId="4E3236F3" w:rsidR="00057711" w:rsidRPr="00BD685A" w:rsidRDefault="00057711" w:rsidP="00057711">
      <w:pPr>
        <w:spacing w:line="240" w:lineRule="auto"/>
        <w:jc w:val="both"/>
        <w:rPr>
          <w:rFonts w:ascii="Raleway" w:hAnsi="Raleway" w:cs="Times New Roman"/>
          <w:szCs w:val="22"/>
        </w:rPr>
      </w:pPr>
      <w:r w:rsidRPr="00BD685A">
        <w:rPr>
          <w:rFonts w:ascii="Raleway" w:hAnsi="Raleway" w:cs="Times New Roman"/>
          <w:szCs w:val="22"/>
        </w:rPr>
        <w:t>I – atraso de até 25% (vinte e cinco por cento) do prazo estipulado para o cumprimento da obrigação – multa de 0,2% (zero vírgula dois por cento) por dia/hora de atraso;</w:t>
      </w:r>
    </w:p>
    <w:p w14:paraId="1FEAB3D6" w14:textId="0C3FB73F" w:rsidR="00057711" w:rsidRPr="00BD685A" w:rsidRDefault="00057711" w:rsidP="00057711">
      <w:pPr>
        <w:spacing w:line="240" w:lineRule="auto"/>
        <w:jc w:val="both"/>
        <w:rPr>
          <w:rFonts w:ascii="Raleway" w:hAnsi="Raleway" w:cs="Times New Roman"/>
          <w:szCs w:val="22"/>
        </w:rPr>
      </w:pPr>
      <w:r w:rsidRPr="00BD685A">
        <w:rPr>
          <w:rFonts w:ascii="Raleway" w:hAnsi="Raleway" w:cs="Times New Roman"/>
          <w:szCs w:val="22"/>
        </w:rPr>
        <w:t>II – atraso entre 25,01 (vinte e cinco vírgula zero um) e 50% (cinquenta por cento) do prazo estipulado para o cumprimento da obrigação – multa de 0,3% (zero vírgula três por cento) por dia/hora de atraso;</w:t>
      </w:r>
    </w:p>
    <w:p w14:paraId="030CC61F" w14:textId="6F966250" w:rsidR="00057711" w:rsidRPr="00BD685A" w:rsidRDefault="00057711" w:rsidP="00057711">
      <w:pPr>
        <w:spacing w:line="240" w:lineRule="auto"/>
        <w:jc w:val="both"/>
        <w:rPr>
          <w:rFonts w:ascii="Raleway" w:hAnsi="Raleway" w:cs="Times New Roman"/>
          <w:szCs w:val="22"/>
        </w:rPr>
      </w:pPr>
      <w:r w:rsidRPr="00BD685A">
        <w:rPr>
          <w:rFonts w:ascii="Raleway" w:hAnsi="Raleway" w:cs="Times New Roman"/>
          <w:szCs w:val="22"/>
        </w:rPr>
        <w:lastRenderedPageBreak/>
        <w:t>III – atraso entre 50,01 (cinquenta vírgula zero um) e 75% (setenta e cinco por cento) do prazo estipulado para o cumprimento da obrigação – multa de 0,4% (zero vírgula quatro por cento) por dia de atraso;</w:t>
      </w:r>
    </w:p>
    <w:p w14:paraId="1156CB5B" w14:textId="6803B605" w:rsidR="00057711" w:rsidRPr="00BD685A" w:rsidRDefault="00057711" w:rsidP="00057711">
      <w:pPr>
        <w:spacing w:line="240" w:lineRule="auto"/>
        <w:jc w:val="both"/>
        <w:rPr>
          <w:rFonts w:ascii="Raleway" w:hAnsi="Raleway" w:cs="Times New Roman"/>
          <w:szCs w:val="22"/>
        </w:rPr>
      </w:pPr>
      <w:r w:rsidRPr="00BD685A">
        <w:rPr>
          <w:rFonts w:ascii="Raleway" w:hAnsi="Raleway" w:cs="Times New Roman"/>
          <w:szCs w:val="22"/>
        </w:rPr>
        <w:t>IV – atraso superior a 75% (setenta e cinco por cento) do prazo estipulado para o cumprimento da obrigação – multa de 0,5% (zero vírgula cinco por cento) por dia/hora de atraso.</w:t>
      </w:r>
    </w:p>
    <w:p w14:paraId="49C40D5E" w14:textId="6B6B5789" w:rsidR="00057711" w:rsidRPr="00BD685A" w:rsidRDefault="00057711" w:rsidP="00057711">
      <w:pPr>
        <w:spacing w:line="240" w:lineRule="auto"/>
        <w:jc w:val="both"/>
        <w:rPr>
          <w:rFonts w:ascii="Raleway" w:hAnsi="Raleway" w:cs="Times New Roman"/>
          <w:szCs w:val="22"/>
        </w:rPr>
      </w:pPr>
      <w:r w:rsidRPr="00BD685A">
        <w:rPr>
          <w:rFonts w:ascii="Raleway" w:hAnsi="Raleway" w:cs="Times New Roman"/>
          <w:szCs w:val="22"/>
        </w:rPr>
        <w:t>1</w:t>
      </w:r>
      <w:r w:rsidR="00F32C4F" w:rsidRPr="00BD685A">
        <w:rPr>
          <w:rFonts w:ascii="Raleway" w:hAnsi="Raleway" w:cs="Times New Roman"/>
          <w:szCs w:val="22"/>
        </w:rPr>
        <w:t>4</w:t>
      </w:r>
      <w:r w:rsidRPr="00BD685A">
        <w:rPr>
          <w:rFonts w:ascii="Raleway" w:hAnsi="Raleway" w:cs="Times New Roman"/>
          <w:szCs w:val="22"/>
        </w:rPr>
        <w:t>.1.2.2. Compensatória, nos seguintes percentuais e observando-se os seguintes parâmetros:</w:t>
      </w:r>
    </w:p>
    <w:p w14:paraId="64FFA4F1" w14:textId="1E9100EC" w:rsidR="000252E3" w:rsidRPr="00BD685A" w:rsidRDefault="00057711" w:rsidP="00F32C4F">
      <w:pPr>
        <w:spacing w:line="240" w:lineRule="auto"/>
        <w:jc w:val="both"/>
        <w:rPr>
          <w:rFonts w:ascii="Raleway" w:hAnsi="Raleway" w:cs="Times New Roman"/>
          <w:szCs w:val="22"/>
        </w:rPr>
      </w:pPr>
      <w:r w:rsidRPr="00BD685A">
        <w:rPr>
          <w:rFonts w:ascii="Raleway" w:hAnsi="Raleway" w:cs="Times New Roman"/>
          <w:szCs w:val="22"/>
        </w:rPr>
        <w:t xml:space="preserve">I – </w:t>
      </w:r>
      <w:r w:rsidR="00F32C4F" w:rsidRPr="00BD685A">
        <w:rPr>
          <w:rFonts w:ascii="Raleway" w:hAnsi="Raleway" w:cs="Times New Roman"/>
          <w:szCs w:val="22"/>
        </w:rPr>
        <w:t>de 0,5% (cinco décimos por cento) a 1% (um por cento) do valor estimado para a contratação, para aquele que não mantiver:</w:t>
      </w:r>
    </w:p>
    <w:p w14:paraId="7E65963F" w14:textId="77777777"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a) a regularidade dos documentos exigidos na habilitação e/ou não comunicar fato que altere sua condição;</w:t>
      </w:r>
    </w:p>
    <w:p w14:paraId="7063ECB5" w14:textId="428B7283"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b) preço, condição e/ou marca, salvo em decorrência de fato superveniente devidamente justificado, para fins de contratação;</w:t>
      </w:r>
    </w:p>
    <w:p w14:paraId="03F2847C" w14:textId="07684EEE"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II – 10% (dez por cento) sobre o valor contratado, em caso de recusa do adjudicatário em efetuar o reforço de garantia contratual;</w:t>
      </w:r>
    </w:p>
    <w:p w14:paraId="38E0EB50" w14:textId="310E2D34"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III – de 20% a 30% (de vinte por cento a trinta por cento) sobre a parcela inadimplida ou sobre o valor da fatura correspondente ao período em que tenha ocorrido a falta, em caso de inexecução parcial do contrato;</w:t>
      </w:r>
    </w:p>
    <w:p w14:paraId="27B02B30" w14:textId="77777777"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IV – de 25% a 30% (de vinte e cinco por cento a trinta por cento) sobre o valor estimado da contratação, em caso de:</w:t>
      </w:r>
    </w:p>
    <w:p w14:paraId="37FE43E2" w14:textId="0BC035A2"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a) apresentação de documentação ou declaração falsas durante a licitação/contratação ou a execução do contrato;</w:t>
      </w:r>
    </w:p>
    <w:p w14:paraId="307EF41E" w14:textId="77777777"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b) fraude à licitação/contratação ou prática de ato fraudulento na execução do contrato;</w:t>
      </w:r>
    </w:p>
    <w:p w14:paraId="1167F386" w14:textId="77777777"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c) comportamento inidôneo ou fraude de qualquer outra natureza;</w:t>
      </w:r>
    </w:p>
    <w:p w14:paraId="5BF6203D" w14:textId="77777777"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d) prática de atos ilícitos com vistas a frustrar os objetivos da licitação/contratação;</w:t>
      </w:r>
    </w:p>
    <w:p w14:paraId="0C3FA5B8" w14:textId="77777777"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e) prática de ato lesivo à administração pública;</w:t>
      </w:r>
    </w:p>
    <w:p w14:paraId="2BC2359D" w14:textId="20DCD51F"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f) entrega de objeto com vícios ou defeitos ocultos que o tornem impróprio ao uso a que é destinado, ou que lhe diminuam o valor ou, ainda, que estejam fora das especificações contratadas;</w:t>
      </w:r>
    </w:p>
    <w:p w14:paraId="110A3D13" w14:textId="7BB0FFB9" w:rsidR="000252E3"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g) dar causa à inexecução total do objeto do contrato;</w:t>
      </w:r>
    </w:p>
    <w:p w14:paraId="51B55789" w14:textId="10709045"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V – 30% (trinta por cento) sobre o valor estimado da contratação em caso de recusa injustificada do adjudicatário em assinar o contrato ou em aceitar ou retirar o instrumento equivalente no prazo estabelecido pela Administração;</w:t>
      </w:r>
    </w:p>
    <w:p w14:paraId="5B9D25F9" w14:textId="6CCD6027"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14.1.2.2.1. Caso o contrato ainda não tenha sido celebrado, o percentual para cálculo da multa incidirá sobre o valor estimado da contratação;</w:t>
      </w:r>
    </w:p>
    <w:p w14:paraId="47CDF5F2" w14:textId="6A54C3FC"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14.1.2.2.2. No caso de inexecução parcial do objeto, mesmo quando houver interesse na continuidade da contratação, a multa compensatória será de 20% (vinte por cento) sobre o valor da parcela não cumprida, observado que o valor final apurado para a multa não poderá ser inferior a 0,5% (cinco décimos por cento) do valor total do contrato, nos termos do § 3º do art. 156 da Lei nº 14.133/2021;</w:t>
      </w:r>
    </w:p>
    <w:p w14:paraId="6C6B4C76" w14:textId="0E3F60E8"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14.1.2.2.3. A inexecução parcial ou total do objeto, quando não houver interesse na continuidade da contratação, implicará a aplicação de multa compensatória de 20% (vinte por cento) a 30% (trinta por cento) sobre o valor do contrato;</w:t>
      </w:r>
    </w:p>
    <w:p w14:paraId="50B13835" w14:textId="211EDA5E"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14.1.2.2.4. Nas hipóteses em que o percentual estabelecido para a aplicação de sanção for variável, a definição dependerá da especificidade do objeto e do seu impacto no funcionamento do MPMS, conforme parâmetros definidos no planejamento, no edital/instrumento equivalente ou no contrato;</w:t>
      </w:r>
    </w:p>
    <w:p w14:paraId="734FB0CC" w14:textId="45145725"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 xml:space="preserve">14.1.2.2.5. Nos contratos de obras e demais serviços de engenharia, se for o caso, considera-se parcela inadimplida a etapa ou </w:t>
      </w:r>
      <w:proofErr w:type="spellStart"/>
      <w:r w:rsidRPr="00BD685A">
        <w:rPr>
          <w:rFonts w:ascii="Raleway" w:hAnsi="Raleway" w:cs="Times New Roman"/>
          <w:szCs w:val="22"/>
        </w:rPr>
        <w:t>subetapa</w:t>
      </w:r>
      <w:proofErr w:type="spellEnd"/>
      <w:r w:rsidRPr="00BD685A">
        <w:rPr>
          <w:rFonts w:ascii="Raleway" w:hAnsi="Raleway" w:cs="Times New Roman"/>
          <w:szCs w:val="22"/>
        </w:rPr>
        <w:t xml:space="preserve"> em que tenha ocorrido o atraso ou a inexecução e todas as demais (anteriores e/ou posteriores) que tenham sido impactadas pela falta administrativa, salvo disposição em contrário no planejamento, nos instrumentos auxiliares no instrumento convocatório e/ou instrumento contratual;</w:t>
      </w:r>
    </w:p>
    <w:p w14:paraId="2B62D0DC" w14:textId="55E93C79"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lastRenderedPageBreak/>
        <w:t>14.1.2.2.6. Em caso de infração praticada durante o procedimento de seleção, o fornecedor ficará sujeito à sanção de multa compensatória sobre o valor estimado para a contratação nos seguintes percentuais:</w:t>
      </w:r>
    </w:p>
    <w:p w14:paraId="08D69D9C" w14:textId="77777777"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I – 10% (dez por cento) para as condutas tipificadas no art. 12 da Resolução nº 30/2024-PGJ, de 1º de agosto de 2024;</w:t>
      </w:r>
    </w:p>
    <w:p w14:paraId="4CDDFCE0" w14:textId="05A46DAB"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II – 15% (quinze por cento) para as condutas tipificadas no art. 13 da Resolução nº 30/2024-PGJ, de 1º de agosto de 2024;</w:t>
      </w:r>
    </w:p>
    <w:p w14:paraId="2F69E1B3" w14:textId="7B1FEBFD"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14.1.3. observando-se os parâmetros e prazos estabelecidos na Resolução nº 30/2024-PGJ, de 1º de agosto de 2024;</w:t>
      </w:r>
    </w:p>
    <w:p w14:paraId="211BF2C9" w14:textId="1D64A914"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14.1.4. Declaração de inidoneidade para licitar ou contratar com a administração pública direta e indireta de todos os entes federativos, observando-se os parâmetros e prazos estabelecidos na Resolução nº 30/2024-PGJ, de 1º de agosto de 2024;</w:t>
      </w:r>
    </w:p>
    <w:p w14:paraId="089F6A53" w14:textId="402AC4CA"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14.2. As sanções de advertência, impedimento de licitar/contratar e declaração de inidoneidade poderão ser aplicadas cumulativamente com as de multa;</w:t>
      </w:r>
    </w:p>
    <w:p w14:paraId="38723F5B" w14:textId="11FD53BC"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14.3. A sanção de impedimento de licitar e contratar não poderá ser aplicada cumulativamente com a de declaração de inidoneidade;</w:t>
      </w:r>
    </w:p>
    <w:p w14:paraId="0A02F38C" w14:textId="1D3C4C40"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14.4. A aplicação das sanções previstas nesta Ata de Registro de Preços, conforme Resolução nº 30/2024-PGJ, de 1º de agosto de 2024, não exclui, em nenhuma hipótese, a obrigação de reparação integral do dano causado à administração pública;</w:t>
      </w:r>
    </w:p>
    <w:p w14:paraId="4AD68D73" w14:textId="70B67C73"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 xml:space="preserve">14.5. A Administração pode, </w:t>
      </w:r>
      <w:r w:rsidRPr="00BD685A">
        <w:rPr>
          <w:rFonts w:ascii="Raleway" w:hAnsi="Raleway" w:cs="Times New Roman"/>
          <w:i/>
          <w:iCs/>
          <w:szCs w:val="22"/>
        </w:rPr>
        <w:t>ad cautelam</w:t>
      </w:r>
      <w:r w:rsidRPr="00BD685A">
        <w:rPr>
          <w:rFonts w:ascii="Raleway" w:hAnsi="Raleway" w:cs="Times New Roman"/>
          <w:szCs w:val="22"/>
        </w:rPr>
        <w:t>, efetuar a retenção do valor presumido da multa, concomitantemente à instauração do regular procedimento administrativo, no qual será assegurado ao contratado o direito ao contraditório e à ampla defesa;</w:t>
      </w:r>
    </w:p>
    <w:p w14:paraId="4AD73160" w14:textId="2F4A53EE"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14.5.1. O valor de multa retido cautelarmente será liberado ao contratado no prazo máximo de 10 (dez) dias úteis após o provimento do recurso ou a reconsideração da decisão pela aplicação da sanção;</w:t>
      </w:r>
    </w:p>
    <w:p w14:paraId="04EB4189" w14:textId="18F048D1"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14.6. A multa deverá ser recolhida por meio de depósito bancário identificado na conta bancária informada pelo contratante, no prazo máximo de 5 (cinco) dias úteis contados da data do recebimento pelo fornecedor sancionado, salvo se outro prazo e forma estiverem previstos no instrumento de planejamento da contratação;</w:t>
      </w:r>
    </w:p>
    <w:p w14:paraId="503DE774" w14:textId="3699E3B8"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14.7. Caso o fornecedor não efetue o recolhimento em conta, o valor da multa aplicada, observada a seguinte ordem, será:</w:t>
      </w:r>
    </w:p>
    <w:p w14:paraId="02E0D126" w14:textId="26B58F9D"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I – descontado dos créditos a que fizer jus, decorrentes do mesmo contrato ou de outros contratos administrativos que o interessado possua com o mesmo órgão ou a entidade sancionadora;</w:t>
      </w:r>
    </w:p>
    <w:p w14:paraId="05C445FF" w14:textId="77777777"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II – descontado do valor da garantia prestada, se for o caso;</w:t>
      </w:r>
    </w:p>
    <w:p w14:paraId="55BDFB0A" w14:textId="77777777"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III – cobrado judicialmente.</w:t>
      </w:r>
    </w:p>
    <w:p w14:paraId="2EB94177" w14:textId="4DDBC9B1"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14.7.1. Quando a multa aplicada e as indenizações cabíveis forem superiores ao valor de pagamento eventualmente devido pela Administração ao fornecedor contratado, acrescido dos valores de garantia prestada, a diferença será apurada e cobrada pelo contratante, que intimará o fornecedor a efetuar o pagamento, no prazo de 5 (cinco) dias úteis, por meio de depósito identificado, nos mesmos termos previstos no artigo 10 da Resolução nº 30/2024, de 1º de agosto de 2024;</w:t>
      </w:r>
    </w:p>
    <w:p w14:paraId="77131B09" w14:textId="2B28D82D"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14.7.2 Não sendo possível a quitação total dos valores apurados a título de multa e indenizações, o contratante encaminhará cópia do processo à Procuradoria-Geral do Estado para inscrição na dívida e cobrança judicial;</w:t>
      </w:r>
    </w:p>
    <w:p w14:paraId="4CB45023" w14:textId="0A2C8B8E"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14.8. O prazo da sanção de impedimento de licitar e contratar com a administração pública estadual, após análise das circunstâncias agravantes e atenuantes por parte do Secretário(a)-Geral, será de no máximo 3 (três) anos;</w:t>
      </w:r>
    </w:p>
    <w:p w14:paraId="4B366C62" w14:textId="17EDD638"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14.9. O prazo da sanção de declaração de inidoneidade para licitar e contratar com a administração pública, após análise das circunstâncias agravantes e atenuantes, será de no mínimo 3 (três) anos e de no máximo 6 (seis) anos, conforme a gravidade da infração e o prejuízo causado em decorrência das irregularidades constatadas;</w:t>
      </w:r>
    </w:p>
    <w:p w14:paraId="76B64063" w14:textId="1DE0CC21"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lastRenderedPageBreak/>
        <w:t>14.10. A aplicação de Sanções Administrativas observará o disposto na Resolução nº 30/2024-PGJ, de 1º de agosto de 2024, que “regulamenta o processo administrativo, o procedimento de apuração e os parâmetros para aplicação de sanções administrativas por infração dos participantes de processos de seleção de fornecedores, incluídos procedimentos auxiliares, aos contratados pelo Ministério Público do Estado de Mato Grosso do Sul e por seus fundos especiais e demais unidades gestoras subordinadas, nos</w:t>
      </w:r>
    </w:p>
    <w:p w14:paraId="79E9F392" w14:textId="48D11ABD" w:rsidR="00F32C4F" w:rsidRPr="00BD685A" w:rsidRDefault="00F32C4F" w:rsidP="00F32C4F">
      <w:pPr>
        <w:spacing w:line="240" w:lineRule="auto"/>
        <w:jc w:val="both"/>
        <w:rPr>
          <w:rFonts w:ascii="Raleway" w:hAnsi="Raleway" w:cs="Times New Roman"/>
          <w:szCs w:val="22"/>
        </w:rPr>
      </w:pPr>
      <w:r w:rsidRPr="00BD685A">
        <w:rPr>
          <w:rFonts w:ascii="Raleway" w:hAnsi="Raleway" w:cs="Times New Roman"/>
          <w:szCs w:val="22"/>
        </w:rPr>
        <w:t xml:space="preserve">termos dos </w:t>
      </w:r>
      <w:proofErr w:type="spellStart"/>
      <w:r w:rsidRPr="00BD685A">
        <w:rPr>
          <w:rFonts w:ascii="Raleway" w:hAnsi="Raleway" w:cs="Times New Roman"/>
          <w:szCs w:val="22"/>
        </w:rPr>
        <w:t>arts</w:t>
      </w:r>
      <w:proofErr w:type="spellEnd"/>
      <w:r w:rsidRPr="00BD685A">
        <w:rPr>
          <w:rFonts w:ascii="Raleway" w:hAnsi="Raleway" w:cs="Times New Roman"/>
          <w:szCs w:val="22"/>
        </w:rPr>
        <w:t>. 155 a 163 da Lei nº 14.133, de 1º de abril de 2021”.</w:t>
      </w:r>
    </w:p>
    <w:p w14:paraId="4D295D6A" w14:textId="77777777" w:rsidR="00F32C4F" w:rsidRPr="00BD685A" w:rsidRDefault="00F32C4F" w:rsidP="00801FAB">
      <w:pPr>
        <w:spacing w:line="240" w:lineRule="auto"/>
        <w:jc w:val="both"/>
        <w:rPr>
          <w:rFonts w:ascii="Raleway" w:hAnsi="Raleway" w:cs="Times New Roman"/>
          <w:szCs w:val="22"/>
        </w:rPr>
      </w:pPr>
    </w:p>
    <w:p w14:paraId="594BA5F9" w14:textId="74638AF4" w:rsidR="00D10904" w:rsidRPr="00BD685A" w:rsidRDefault="001B36AC" w:rsidP="00801FAB">
      <w:pPr>
        <w:shd w:val="clear" w:color="auto" w:fill="D9D9D9" w:themeFill="background1" w:themeFillShade="D9"/>
        <w:spacing w:line="240" w:lineRule="auto"/>
        <w:jc w:val="both"/>
        <w:rPr>
          <w:rFonts w:ascii="Raleway" w:hAnsi="Raleway" w:cs="Times New Roman"/>
          <w:b/>
          <w:szCs w:val="22"/>
        </w:rPr>
      </w:pPr>
      <w:bookmarkStart w:id="3" w:name="_Hlk523399308"/>
      <w:bookmarkEnd w:id="2"/>
      <w:r w:rsidRPr="00BD685A">
        <w:rPr>
          <w:rFonts w:ascii="Raleway" w:hAnsi="Raleway" w:cs="Times New Roman"/>
          <w:b/>
          <w:szCs w:val="22"/>
        </w:rPr>
        <w:t>1</w:t>
      </w:r>
      <w:r w:rsidR="001C6754" w:rsidRPr="00BD685A">
        <w:rPr>
          <w:rFonts w:ascii="Raleway" w:hAnsi="Raleway" w:cs="Times New Roman"/>
          <w:b/>
          <w:szCs w:val="22"/>
        </w:rPr>
        <w:t>5</w:t>
      </w:r>
      <w:r w:rsidR="00106E72" w:rsidRPr="00BD685A">
        <w:rPr>
          <w:rFonts w:ascii="Raleway" w:hAnsi="Raleway" w:cs="Times New Roman"/>
          <w:b/>
          <w:szCs w:val="22"/>
        </w:rPr>
        <w:t xml:space="preserve">. </w:t>
      </w:r>
      <w:r w:rsidR="00D10904" w:rsidRPr="00BD685A">
        <w:rPr>
          <w:rFonts w:ascii="Raleway" w:hAnsi="Raleway" w:cs="Times New Roman"/>
          <w:b/>
          <w:szCs w:val="22"/>
        </w:rPr>
        <w:t xml:space="preserve">CLÁUSULA </w:t>
      </w:r>
      <w:r w:rsidRPr="00BD685A">
        <w:rPr>
          <w:rFonts w:ascii="Raleway" w:hAnsi="Raleway" w:cs="Times New Roman"/>
          <w:b/>
          <w:szCs w:val="22"/>
        </w:rPr>
        <w:t>DÉCIMA</w:t>
      </w:r>
      <w:r w:rsidR="00D10904" w:rsidRPr="00BD685A">
        <w:rPr>
          <w:rFonts w:ascii="Raleway" w:hAnsi="Raleway" w:cs="Times New Roman"/>
          <w:b/>
          <w:szCs w:val="22"/>
        </w:rPr>
        <w:t xml:space="preserve"> </w:t>
      </w:r>
      <w:r w:rsidR="001C6754" w:rsidRPr="00BD685A">
        <w:rPr>
          <w:rFonts w:ascii="Raleway" w:hAnsi="Raleway" w:cs="Times New Roman"/>
          <w:b/>
          <w:szCs w:val="22"/>
        </w:rPr>
        <w:t>QUINTA</w:t>
      </w:r>
      <w:r w:rsidR="00301C2D" w:rsidRPr="00BD685A">
        <w:rPr>
          <w:rFonts w:ascii="Raleway" w:hAnsi="Raleway" w:cs="Times New Roman"/>
          <w:b/>
          <w:szCs w:val="22"/>
        </w:rPr>
        <w:t xml:space="preserve"> </w:t>
      </w:r>
      <w:r w:rsidR="00D10904" w:rsidRPr="00BD685A">
        <w:rPr>
          <w:rFonts w:ascii="Raleway" w:hAnsi="Raleway" w:cs="Times New Roman"/>
          <w:b/>
          <w:szCs w:val="22"/>
        </w:rPr>
        <w:t xml:space="preserve">- </w:t>
      </w:r>
      <w:r w:rsidR="0030785F" w:rsidRPr="00BD685A">
        <w:rPr>
          <w:rFonts w:ascii="Raleway" w:hAnsi="Raleway" w:cs="Times New Roman"/>
          <w:b/>
          <w:szCs w:val="22"/>
        </w:rPr>
        <w:t>DOS CASOS OMISSOS</w:t>
      </w:r>
    </w:p>
    <w:p w14:paraId="462B2DCE" w14:textId="57787BCC" w:rsidR="00D10904" w:rsidRPr="00BD685A" w:rsidRDefault="00306168" w:rsidP="001B274A">
      <w:pPr>
        <w:spacing w:line="240" w:lineRule="auto"/>
        <w:jc w:val="both"/>
        <w:rPr>
          <w:rFonts w:ascii="Raleway" w:hAnsi="Raleway" w:cs="Times New Roman"/>
          <w:szCs w:val="22"/>
        </w:rPr>
      </w:pPr>
      <w:r w:rsidRPr="00BD685A">
        <w:rPr>
          <w:rFonts w:ascii="Raleway" w:hAnsi="Raleway" w:cs="Times New Roman"/>
          <w:szCs w:val="22"/>
        </w:rPr>
        <w:t>1</w:t>
      </w:r>
      <w:r w:rsidR="001C6754" w:rsidRPr="00BD685A">
        <w:rPr>
          <w:rFonts w:ascii="Raleway" w:hAnsi="Raleway" w:cs="Times New Roman"/>
          <w:szCs w:val="22"/>
        </w:rPr>
        <w:t>5</w:t>
      </w:r>
      <w:r w:rsidRPr="00BD685A">
        <w:rPr>
          <w:rFonts w:ascii="Raleway" w:hAnsi="Raleway" w:cs="Times New Roman"/>
          <w:szCs w:val="22"/>
        </w:rPr>
        <w:t xml:space="preserve">.1. </w:t>
      </w:r>
      <w:r w:rsidR="0030785F" w:rsidRPr="00BD685A">
        <w:rPr>
          <w:rFonts w:ascii="Raleway" w:hAnsi="Raleway" w:cs="Times New Roman"/>
          <w:szCs w:val="22"/>
        </w:rPr>
        <w:t>Os casos omissos serão decididos pelo MPMS, segundo as disposições contidas na Lei Federal nº 14.133/2021, e demais normas federais aplicáveis, e, subsidiariamente, segundo as normas e princípios gerais dos contratos e as disposições de direito privado.</w:t>
      </w:r>
    </w:p>
    <w:p w14:paraId="3FCB0C58" w14:textId="77777777" w:rsidR="00322642" w:rsidRPr="00BD685A" w:rsidRDefault="00322642" w:rsidP="00801FAB">
      <w:pPr>
        <w:spacing w:line="240" w:lineRule="auto"/>
        <w:jc w:val="both"/>
        <w:rPr>
          <w:rFonts w:ascii="Raleway" w:hAnsi="Raleway" w:cs="Times New Roman"/>
          <w:szCs w:val="22"/>
        </w:rPr>
      </w:pPr>
    </w:p>
    <w:p w14:paraId="471D3D44" w14:textId="02CFB15B" w:rsidR="001B36AC" w:rsidRPr="00BD685A" w:rsidRDefault="001B36AC" w:rsidP="00801FAB">
      <w:pPr>
        <w:shd w:val="clear" w:color="auto" w:fill="D9D9D9" w:themeFill="background1" w:themeFillShade="D9"/>
        <w:spacing w:line="240" w:lineRule="auto"/>
        <w:jc w:val="both"/>
        <w:rPr>
          <w:rFonts w:ascii="Raleway" w:hAnsi="Raleway" w:cs="Times New Roman"/>
          <w:b/>
          <w:szCs w:val="22"/>
        </w:rPr>
      </w:pPr>
      <w:r w:rsidRPr="00BD685A">
        <w:rPr>
          <w:rFonts w:ascii="Raleway" w:hAnsi="Raleway" w:cs="Times New Roman"/>
          <w:b/>
          <w:szCs w:val="22"/>
        </w:rPr>
        <w:t>1</w:t>
      </w:r>
      <w:r w:rsidR="001C6754" w:rsidRPr="00BD685A">
        <w:rPr>
          <w:rFonts w:ascii="Raleway" w:hAnsi="Raleway" w:cs="Times New Roman"/>
          <w:b/>
          <w:szCs w:val="22"/>
        </w:rPr>
        <w:t>6</w:t>
      </w:r>
      <w:r w:rsidRPr="00BD685A">
        <w:rPr>
          <w:rFonts w:ascii="Raleway" w:hAnsi="Raleway" w:cs="Times New Roman"/>
          <w:b/>
          <w:szCs w:val="22"/>
        </w:rPr>
        <w:t xml:space="preserve">. CLÁUSULA DÉCIMA </w:t>
      </w:r>
      <w:r w:rsidR="001C6754" w:rsidRPr="00BD685A">
        <w:rPr>
          <w:rFonts w:ascii="Raleway" w:hAnsi="Raleway" w:cs="Times New Roman"/>
          <w:b/>
          <w:szCs w:val="22"/>
        </w:rPr>
        <w:t>SEXTA</w:t>
      </w:r>
      <w:r w:rsidRPr="00BD685A">
        <w:rPr>
          <w:rFonts w:ascii="Raleway" w:hAnsi="Raleway" w:cs="Times New Roman"/>
          <w:b/>
          <w:szCs w:val="22"/>
        </w:rPr>
        <w:t xml:space="preserve"> – </w:t>
      </w:r>
      <w:r w:rsidR="0030785F" w:rsidRPr="00BD685A">
        <w:rPr>
          <w:rFonts w:ascii="Raleway" w:hAnsi="Raleway" w:cs="Times New Roman"/>
          <w:b/>
          <w:szCs w:val="22"/>
        </w:rPr>
        <w:t>DA PUBLICAÇÃO</w:t>
      </w:r>
    </w:p>
    <w:p w14:paraId="6D7BF2C4" w14:textId="782C99CF" w:rsidR="001B36AC" w:rsidRPr="00BD685A" w:rsidRDefault="001B36AC" w:rsidP="00801FAB">
      <w:pPr>
        <w:spacing w:line="240" w:lineRule="auto"/>
        <w:jc w:val="both"/>
        <w:rPr>
          <w:rFonts w:ascii="Raleway" w:hAnsi="Raleway" w:cs="Times New Roman"/>
          <w:szCs w:val="22"/>
        </w:rPr>
      </w:pPr>
      <w:r w:rsidRPr="00BD685A">
        <w:rPr>
          <w:rFonts w:ascii="Raleway" w:hAnsi="Raleway" w:cs="Times New Roman"/>
          <w:szCs w:val="22"/>
        </w:rPr>
        <w:t>1</w:t>
      </w:r>
      <w:r w:rsidR="001C6754" w:rsidRPr="00BD685A">
        <w:rPr>
          <w:rFonts w:ascii="Raleway" w:hAnsi="Raleway" w:cs="Times New Roman"/>
          <w:szCs w:val="22"/>
        </w:rPr>
        <w:t>6</w:t>
      </w:r>
      <w:r w:rsidRPr="00BD685A">
        <w:rPr>
          <w:rFonts w:ascii="Raleway" w:hAnsi="Raleway" w:cs="Times New Roman"/>
          <w:szCs w:val="22"/>
        </w:rPr>
        <w:t xml:space="preserve">.1. </w:t>
      </w:r>
      <w:r w:rsidR="0030785F" w:rsidRPr="00BD685A">
        <w:rPr>
          <w:rFonts w:ascii="Raleway" w:hAnsi="Raleway" w:cs="Times New Roman"/>
          <w:szCs w:val="22"/>
        </w:rPr>
        <w:t xml:space="preserve">A esta Ata de Registro de Preços </w:t>
      </w:r>
      <w:r w:rsidR="0030785F" w:rsidRPr="00BD685A">
        <w:rPr>
          <w:rFonts w:ascii="Raleway" w:eastAsia="Times New Roman" w:hAnsi="Raleway" w:cs="Times New Roman"/>
          <w:szCs w:val="22"/>
          <w:lang w:eastAsia="pt-BR"/>
        </w:rPr>
        <w:t>será dada publicidade por parte do Contratante, mediante publicação de extrato no Diário Oficial do Ministério Público do Estado de Mato Grosso do Sul, e no Portal Nacional de Contratações Públicas, nos termos do artigo 94, inciso I, da Lei Federal nº 14.133/2021.</w:t>
      </w:r>
    </w:p>
    <w:p w14:paraId="2955D227" w14:textId="2981C8C1" w:rsidR="007E7700" w:rsidRPr="00BD685A" w:rsidRDefault="007E7700" w:rsidP="00801FAB">
      <w:pPr>
        <w:spacing w:line="240" w:lineRule="auto"/>
        <w:jc w:val="both"/>
        <w:rPr>
          <w:rFonts w:ascii="Raleway" w:hAnsi="Raleway" w:cs="Times New Roman"/>
          <w:szCs w:val="22"/>
        </w:rPr>
      </w:pPr>
    </w:p>
    <w:p w14:paraId="2183B3D0" w14:textId="1A05BF04" w:rsidR="00C316BD" w:rsidRPr="00BD685A" w:rsidRDefault="00C316BD" w:rsidP="00C316BD">
      <w:pPr>
        <w:shd w:val="clear" w:color="auto" w:fill="D9D9D9" w:themeFill="background1" w:themeFillShade="D9"/>
        <w:spacing w:line="240" w:lineRule="auto"/>
        <w:jc w:val="both"/>
        <w:rPr>
          <w:rFonts w:ascii="Raleway" w:hAnsi="Raleway" w:cs="Times New Roman"/>
          <w:b/>
          <w:szCs w:val="22"/>
        </w:rPr>
      </w:pPr>
      <w:r w:rsidRPr="00BD685A">
        <w:rPr>
          <w:rFonts w:ascii="Raleway" w:hAnsi="Raleway" w:cs="Times New Roman"/>
          <w:b/>
          <w:szCs w:val="22"/>
        </w:rPr>
        <w:t>1</w:t>
      </w:r>
      <w:r w:rsidR="001C6754" w:rsidRPr="00BD685A">
        <w:rPr>
          <w:rFonts w:ascii="Raleway" w:hAnsi="Raleway" w:cs="Times New Roman"/>
          <w:b/>
          <w:szCs w:val="22"/>
        </w:rPr>
        <w:t>7</w:t>
      </w:r>
      <w:r w:rsidRPr="00BD685A">
        <w:rPr>
          <w:rFonts w:ascii="Raleway" w:hAnsi="Raleway" w:cs="Times New Roman"/>
          <w:b/>
          <w:szCs w:val="22"/>
        </w:rPr>
        <w:t xml:space="preserve">. CLÁUSULA DÉCIMA </w:t>
      </w:r>
      <w:r w:rsidR="001C6754" w:rsidRPr="00BD685A">
        <w:rPr>
          <w:rFonts w:ascii="Raleway" w:hAnsi="Raleway" w:cs="Times New Roman"/>
          <w:b/>
          <w:szCs w:val="22"/>
        </w:rPr>
        <w:t>SÉTIMA</w:t>
      </w:r>
      <w:r w:rsidRPr="00BD685A">
        <w:rPr>
          <w:rFonts w:ascii="Raleway" w:hAnsi="Raleway" w:cs="Times New Roman"/>
          <w:b/>
          <w:szCs w:val="22"/>
        </w:rPr>
        <w:t xml:space="preserve"> - </w:t>
      </w:r>
      <w:r w:rsidR="0030785F" w:rsidRPr="00BD685A">
        <w:rPr>
          <w:rFonts w:ascii="Raleway" w:hAnsi="Raleway" w:cs="Times New Roman"/>
          <w:b/>
          <w:szCs w:val="22"/>
        </w:rPr>
        <w:t>DAS DISPOSIÇÕES GERAIS</w:t>
      </w:r>
    </w:p>
    <w:p w14:paraId="61F7C734" w14:textId="15EA0E1A" w:rsidR="0030785F" w:rsidRPr="00BD685A" w:rsidRDefault="00C316BD" w:rsidP="0030785F">
      <w:pPr>
        <w:spacing w:line="240" w:lineRule="auto"/>
        <w:jc w:val="both"/>
        <w:rPr>
          <w:rFonts w:ascii="Raleway" w:hAnsi="Raleway" w:cs="Times New Roman"/>
          <w:szCs w:val="22"/>
        </w:rPr>
      </w:pPr>
      <w:r w:rsidRPr="00BD685A">
        <w:rPr>
          <w:rFonts w:ascii="Raleway" w:hAnsi="Raleway" w:cs="Times New Roman"/>
          <w:szCs w:val="22"/>
        </w:rPr>
        <w:t>1</w:t>
      </w:r>
      <w:r w:rsidR="001C6754" w:rsidRPr="00BD685A">
        <w:rPr>
          <w:rFonts w:ascii="Raleway" w:hAnsi="Raleway" w:cs="Times New Roman"/>
          <w:szCs w:val="22"/>
        </w:rPr>
        <w:t>7</w:t>
      </w:r>
      <w:r w:rsidRPr="00BD685A">
        <w:rPr>
          <w:rFonts w:ascii="Raleway" w:hAnsi="Raleway" w:cs="Times New Roman"/>
          <w:szCs w:val="22"/>
        </w:rPr>
        <w:t xml:space="preserve">.1. </w:t>
      </w:r>
      <w:r w:rsidR="0030785F" w:rsidRPr="00BD685A">
        <w:rPr>
          <w:rFonts w:ascii="Raleway" w:hAnsi="Raleway" w:cs="Times New Roman"/>
          <w:szCs w:val="22"/>
        </w:rPr>
        <w:t>Esta Ata de Registro de Preços mantém-se vinculada aos termos do procedimento licitatório e à proposta que a originou;</w:t>
      </w:r>
    </w:p>
    <w:p w14:paraId="79A208E7" w14:textId="5AA01CDF" w:rsidR="0030785F" w:rsidRPr="00BD685A" w:rsidRDefault="0030785F" w:rsidP="0030785F">
      <w:pPr>
        <w:spacing w:line="240" w:lineRule="auto"/>
        <w:jc w:val="both"/>
        <w:rPr>
          <w:rFonts w:ascii="Raleway" w:hAnsi="Raleway" w:cs="Times New Roman"/>
          <w:szCs w:val="22"/>
        </w:rPr>
      </w:pPr>
      <w:r w:rsidRPr="00BD685A">
        <w:rPr>
          <w:rFonts w:ascii="Raleway" w:hAnsi="Raleway" w:cs="Times New Roman"/>
          <w:szCs w:val="22"/>
        </w:rPr>
        <w:t>1</w:t>
      </w:r>
      <w:r w:rsidR="001C6754" w:rsidRPr="00BD685A">
        <w:rPr>
          <w:rFonts w:ascii="Raleway" w:hAnsi="Raleway" w:cs="Times New Roman"/>
          <w:szCs w:val="22"/>
        </w:rPr>
        <w:t>7</w:t>
      </w:r>
      <w:r w:rsidRPr="00BD685A">
        <w:rPr>
          <w:rFonts w:ascii="Raleway" w:hAnsi="Raleway" w:cs="Times New Roman"/>
          <w:szCs w:val="22"/>
        </w:rPr>
        <w:t>.2. Nenhum pagamento isentará a fornecedora de suas responsabilidades;</w:t>
      </w:r>
    </w:p>
    <w:p w14:paraId="583C7F27" w14:textId="18E0B398" w:rsidR="0030785F" w:rsidRPr="00BD685A" w:rsidRDefault="0030785F" w:rsidP="0030785F">
      <w:pPr>
        <w:spacing w:line="240" w:lineRule="auto"/>
        <w:jc w:val="both"/>
        <w:rPr>
          <w:rFonts w:ascii="Raleway" w:hAnsi="Raleway" w:cs="Times New Roman"/>
          <w:szCs w:val="22"/>
        </w:rPr>
      </w:pPr>
      <w:r w:rsidRPr="00BD685A">
        <w:rPr>
          <w:rFonts w:ascii="Raleway" w:hAnsi="Raleway" w:cs="Times New Roman"/>
          <w:szCs w:val="22"/>
        </w:rPr>
        <w:t>1</w:t>
      </w:r>
      <w:r w:rsidR="001C6754" w:rsidRPr="00BD685A">
        <w:rPr>
          <w:rFonts w:ascii="Raleway" w:hAnsi="Raleway" w:cs="Times New Roman"/>
          <w:szCs w:val="22"/>
        </w:rPr>
        <w:t>7</w:t>
      </w:r>
      <w:r w:rsidRPr="00BD685A">
        <w:rPr>
          <w:rFonts w:ascii="Raleway" w:hAnsi="Raleway" w:cs="Times New Roman"/>
          <w:szCs w:val="22"/>
        </w:rPr>
        <w:t>.3. Qualquer tolerância do Ministério Público Estadual quanto a eventuais infrações contratuais não implicará renúncia a direitos e não poderá ser entendida como aceitação, novação ou precedente;</w:t>
      </w:r>
    </w:p>
    <w:p w14:paraId="00B33C1B" w14:textId="78686D55" w:rsidR="00AA654F" w:rsidRPr="00BD685A" w:rsidRDefault="00976231" w:rsidP="00AA654F">
      <w:pPr>
        <w:spacing w:line="240" w:lineRule="auto"/>
        <w:jc w:val="both"/>
        <w:rPr>
          <w:rFonts w:ascii="Raleway" w:hAnsi="Raleway" w:cs="Times New Roman"/>
          <w:szCs w:val="22"/>
          <w:u w:val="single"/>
        </w:rPr>
      </w:pPr>
      <w:r w:rsidRPr="00BD685A">
        <w:rPr>
          <w:rFonts w:ascii="Raleway" w:hAnsi="Raleway" w:cs="Times New Roman"/>
          <w:szCs w:val="22"/>
        </w:rPr>
        <w:t>1</w:t>
      </w:r>
      <w:r w:rsidR="001C6754" w:rsidRPr="00BD685A">
        <w:rPr>
          <w:rFonts w:ascii="Raleway" w:hAnsi="Raleway" w:cs="Times New Roman"/>
          <w:szCs w:val="22"/>
        </w:rPr>
        <w:t>7</w:t>
      </w:r>
      <w:r w:rsidRPr="00BD685A">
        <w:rPr>
          <w:rFonts w:ascii="Raleway" w:hAnsi="Raleway" w:cs="Times New Roman"/>
          <w:szCs w:val="22"/>
        </w:rPr>
        <w:t>.</w:t>
      </w:r>
      <w:r w:rsidR="00673BEA" w:rsidRPr="00BD685A">
        <w:rPr>
          <w:rFonts w:ascii="Raleway" w:hAnsi="Raleway" w:cs="Times New Roman"/>
          <w:szCs w:val="22"/>
        </w:rPr>
        <w:t>4</w:t>
      </w:r>
      <w:r w:rsidRPr="00BD685A">
        <w:rPr>
          <w:rFonts w:ascii="Raleway" w:hAnsi="Raleway" w:cs="Times New Roman"/>
          <w:szCs w:val="22"/>
        </w:rPr>
        <w:t>.</w:t>
      </w:r>
      <w:r w:rsidR="00AA654F" w:rsidRPr="00BD685A">
        <w:rPr>
          <w:rFonts w:ascii="Raleway" w:hAnsi="Raleway" w:cs="Times New Roman"/>
          <w:szCs w:val="22"/>
        </w:rPr>
        <w:t xml:space="preserve"> </w:t>
      </w:r>
      <w:r w:rsidR="00AA654F" w:rsidRPr="00BD685A">
        <w:rPr>
          <w:rFonts w:ascii="Raleway" w:hAnsi="Raleway" w:cs="Times New Roman"/>
          <w:szCs w:val="22"/>
          <w:u w:val="single"/>
        </w:rPr>
        <w:t>Da Lei Geral de Proteção de Dados Pessoais (LGPD)</w:t>
      </w:r>
    </w:p>
    <w:p w14:paraId="70A9CC7A" w14:textId="37A9BAEF" w:rsidR="00EA09DC" w:rsidRPr="00BD685A" w:rsidRDefault="00EA09DC" w:rsidP="00EA09DC">
      <w:pPr>
        <w:spacing w:line="240" w:lineRule="auto"/>
        <w:jc w:val="both"/>
        <w:rPr>
          <w:rFonts w:ascii="Raleway" w:hAnsi="Raleway" w:cs="Times New Roman"/>
          <w:szCs w:val="22"/>
        </w:rPr>
      </w:pPr>
      <w:r w:rsidRPr="00BD685A">
        <w:rPr>
          <w:rFonts w:ascii="Raleway" w:hAnsi="Raleway" w:cs="Times New Roman"/>
          <w:szCs w:val="22"/>
        </w:rPr>
        <w:t>17.</w:t>
      </w:r>
      <w:r w:rsidR="00673BEA" w:rsidRPr="00BD685A">
        <w:rPr>
          <w:rFonts w:ascii="Raleway" w:hAnsi="Raleway" w:cs="Times New Roman"/>
          <w:szCs w:val="22"/>
        </w:rPr>
        <w:t>4</w:t>
      </w:r>
      <w:r w:rsidRPr="00BD685A">
        <w:rPr>
          <w:rFonts w:ascii="Raleway" w:hAnsi="Raleway" w:cs="Times New Roman"/>
          <w:szCs w:val="22"/>
        </w:rPr>
        <w:t>.1. Em atendimento ao disposto na Lei Federal nº 13.709, de 14 de agosto de 2018 - Lei Geral de Proteção de Dados Pessoais (LGPD), o Ministério Público do Estado de Mato Grosso do Sul (MPMS), para a execução do serviço objeto desta contratação, terá acesso aos dados pessoais dos representantes da contratada /fornecedora, tais como o número do CPF e do RG, endereço eletrônico, cópia do documento de identificação, entre outros que possam ser exigidos para a execução contratual;</w:t>
      </w:r>
    </w:p>
    <w:p w14:paraId="452B32FD" w14:textId="7F122700" w:rsidR="00EA09DC" w:rsidRPr="00BD685A" w:rsidRDefault="00EA09DC" w:rsidP="00EA09DC">
      <w:pPr>
        <w:spacing w:line="240" w:lineRule="auto"/>
        <w:jc w:val="both"/>
        <w:rPr>
          <w:rFonts w:ascii="Raleway" w:hAnsi="Raleway" w:cs="Times New Roman"/>
          <w:szCs w:val="22"/>
        </w:rPr>
      </w:pPr>
      <w:r w:rsidRPr="00BD685A">
        <w:rPr>
          <w:rFonts w:ascii="Raleway" w:hAnsi="Raleway" w:cs="Times New Roman"/>
          <w:szCs w:val="22"/>
        </w:rPr>
        <w:t>17.</w:t>
      </w:r>
      <w:r w:rsidR="00673BEA" w:rsidRPr="00BD685A">
        <w:rPr>
          <w:rFonts w:ascii="Raleway" w:hAnsi="Raleway" w:cs="Times New Roman"/>
          <w:szCs w:val="22"/>
        </w:rPr>
        <w:t>4</w:t>
      </w:r>
      <w:r w:rsidRPr="00BD685A">
        <w:rPr>
          <w:rFonts w:ascii="Raleway" w:hAnsi="Raleway" w:cs="Times New Roman"/>
          <w:szCs w:val="22"/>
        </w:rPr>
        <w:t>.2. A contratada/fornecedora manifesta seu expresso consentimento quanto ao uso, pelo MPMS, das informações e dados pessoais, e os dados pessoais sensíveis, se for o caso, por ela repassados em decorrência desta contratação e/ou fornecimento, de acordo com o disposto na Lei Federal nº 13.709/2018;</w:t>
      </w:r>
    </w:p>
    <w:p w14:paraId="04E5EA40" w14:textId="23D604AD" w:rsidR="00EA09DC" w:rsidRPr="00BD685A" w:rsidRDefault="00EA09DC" w:rsidP="00EA09DC">
      <w:pPr>
        <w:spacing w:line="240" w:lineRule="auto"/>
        <w:jc w:val="both"/>
        <w:rPr>
          <w:rFonts w:ascii="Raleway" w:hAnsi="Raleway" w:cs="Times New Roman"/>
          <w:szCs w:val="22"/>
        </w:rPr>
      </w:pPr>
      <w:r w:rsidRPr="00BD685A">
        <w:rPr>
          <w:rFonts w:ascii="Raleway" w:hAnsi="Raleway" w:cs="Times New Roman"/>
          <w:szCs w:val="22"/>
        </w:rPr>
        <w:t>17.</w:t>
      </w:r>
      <w:r w:rsidR="00673BEA" w:rsidRPr="00BD685A">
        <w:rPr>
          <w:rFonts w:ascii="Raleway" w:hAnsi="Raleway" w:cs="Times New Roman"/>
          <w:szCs w:val="22"/>
        </w:rPr>
        <w:t>4</w:t>
      </w:r>
      <w:r w:rsidRPr="00BD685A">
        <w:rPr>
          <w:rFonts w:ascii="Raleway" w:hAnsi="Raleway" w:cs="Times New Roman"/>
          <w:szCs w:val="22"/>
        </w:rPr>
        <w:t>.3. As partes se comprometem a manter sigilo e confidencialidade de todas as informações — em especial os dados pessoais e os dados pessoais sensíveis — repassados em decorrência da execução contratual, em consonância com o disposto na Lei Federal nº 13.709, de 14 de agosto de 2018, sendo vedado o repasse das informações a outras empresas ou pessoas, salvo aquelas decorrentes de obrigações legais ou para viabilizar o cumprimento do edital/instrumento contratual;</w:t>
      </w:r>
    </w:p>
    <w:p w14:paraId="581C06C6" w14:textId="53BC0760" w:rsidR="00EA09DC" w:rsidRPr="00BD685A" w:rsidRDefault="00EA09DC" w:rsidP="00EA09DC">
      <w:pPr>
        <w:spacing w:line="240" w:lineRule="auto"/>
        <w:jc w:val="both"/>
        <w:rPr>
          <w:rFonts w:ascii="Raleway" w:hAnsi="Raleway" w:cs="Times New Roman"/>
          <w:szCs w:val="22"/>
        </w:rPr>
      </w:pPr>
      <w:r w:rsidRPr="00BD685A">
        <w:rPr>
          <w:rFonts w:ascii="Raleway" w:hAnsi="Raleway" w:cs="Times New Roman"/>
          <w:szCs w:val="22"/>
        </w:rPr>
        <w:t>17.</w:t>
      </w:r>
      <w:r w:rsidR="00673BEA" w:rsidRPr="00BD685A">
        <w:rPr>
          <w:rFonts w:ascii="Raleway" w:hAnsi="Raleway" w:cs="Times New Roman"/>
          <w:szCs w:val="22"/>
        </w:rPr>
        <w:t>4</w:t>
      </w:r>
      <w:r w:rsidRPr="00BD685A">
        <w:rPr>
          <w:rFonts w:ascii="Raleway" w:hAnsi="Raleway" w:cs="Times New Roman"/>
          <w:szCs w:val="22"/>
        </w:rPr>
        <w:t>.4. É vedado às partes a utilização de todo e qualquer dado repassado em decorrência da execução contratual para finalidade distinta daquela do objeto da contratação, sob pena de responsabilização administrativa, civil e criminal;</w:t>
      </w:r>
    </w:p>
    <w:p w14:paraId="133697D1" w14:textId="4959B6CA" w:rsidR="00EA09DC" w:rsidRPr="00BD685A" w:rsidRDefault="00EA09DC" w:rsidP="00EA09DC">
      <w:pPr>
        <w:spacing w:line="240" w:lineRule="auto"/>
        <w:jc w:val="both"/>
        <w:rPr>
          <w:rFonts w:ascii="Raleway" w:hAnsi="Raleway" w:cs="Times New Roman"/>
          <w:szCs w:val="22"/>
        </w:rPr>
      </w:pPr>
      <w:r w:rsidRPr="00BD685A">
        <w:rPr>
          <w:rFonts w:ascii="Raleway" w:hAnsi="Raleway" w:cs="Times New Roman"/>
          <w:szCs w:val="22"/>
        </w:rPr>
        <w:t>17.</w:t>
      </w:r>
      <w:r w:rsidR="00673BEA" w:rsidRPr="00BD685A">
        <w:rPr>
          <w:rFonts w:ascii="Raleway" w:hAnsi="Raleway" w:cs="Times New Roman"/>
          <w:szCs w:val="22"/>
        </w:rPr>
        <w:t>4</w:t>
      </w:r>
      <w:r w:rsidRPr="00BD685A">
        <w:rPr>
          <w:rFonts w:ascii="Raleway" w:hAnsi="Raleway" w:cs="Times New Roman"/>
          <w:szCs w:val="22"/>
        </w:rPr>
        <w:t>.5. As partes responderão administrativa e judicialmente, em caso de causarem danos patrimoniais, morais, individual ou coletivo, aos titulares de dados pessoais, repassados em decorrência da execução contratual, por inobservância à Lei Geral de Proteção de Dados Pessoais (LGPD);</w:t>
      </w:r>
    </w:p>
    <w:p w14:paraId="1062E8D0" w14:textId="7BA096F7" w:rsidR="00EA09DC" w:rsidRPr="00BD685A" w:rsidRDefault="00EA09DC" w:rsidP="00EA09DC">
      <w:pPr>
        <w:spacing w:line="240" w:lineRule="auto"/>
        <w:jc w:val="both"/>
        <w:rPr>
          <w:rFonts w:ascii="Raleway" w:hAnsi="Raleway" w:cs="Times New Roman"/>
          <w:szCs w:val="22"/>
        </w:rPr>
      </w:pPr>
      <w:r w:rsidRPr="00BD685A">
        <w:rPr>
          <w:rFonts w:ascii="Raleway" w:hAnsi="Raleway" w:cs="Times New Roman"/>
          <w:szCs w:val="22"/>
        </w:rPr>
        <w:t>17.</w:t>
      </w:r>
      <w:r w:rsidR="00673BEA" w:rsidRPr="00BD685A">
        <w:rPr>
          <w:rFonts w:ascii="Raleway" w:hAnsi="Raleway" w:cs="Times New Roman"/>
          <w:szCs w:val="22"/>
        </w:rPr>
        <w:t>4</w:t>
      </w:r>
      <w:r w:rsidRPr="00BD685A">
        <w:rPr>
          <w:rFonts w:ascii="Raleway" w:hAnsi="Raleway" w:cs="Times New Roman"/>
          <w:szCs w:val="22"/>
        </w:rPr>
        <w:t xml:space="preserve">.6. A contratada/fornecedora se responsabilizará por assegurar que todos os seus operadores, colaboradores, consultores, prestadores de serviços, e demais terceiros envolvidos, ainda que neste último caso não sejam titulares dos dados pessoais, os </w:t>
      </w:r>
      <w:r w:rsidRPr="00BD685A">
        <w:rPr>
          <w:rFonts w:ascii="Raleway" w:hAnsi="Raleway" w:cs="Times New Roman"/>
          <w:szCs w:val="22"/>
        </w:rPr>
        <w:lastRenderedPageBreak/>
        <w:t>destinatários do tratamento, nem parte do contrato, mas que, em razão do exercício das suas atividades, tenham acesso e/ou conhecimento da informação e/ou dos dados pessoais, respeitem o dever de proteção, confidencialidade e sigilo;</w:t>
      </w:r>
    </w:p>
    <w:p w14:paraId="48E3F2DF" w14:textId="70515A36" w:rsidR="00EA09DC" w:rsidRPr="00BD685A" w:rsidRDefault="00EA09DC" w:rsidP="00EA09DC">
      <w:pPr>
        <w:spacing w:line="240" w:lineRule="auto"/>
        <w:jc w:val="both"/>
        <w:rPr>
          <w:rFonts w:ascii="Raleway" w:hAnsi="Raleway" w:cs="Times New Roman"/>
          <w:szCs w:val="22"/>
        </w:rPr>
      </w:pPr>
      <w:r w:rsidRPr="00BD685A">
        <w:rPr>
          <w:rFonts w:ascii="Raleway" w:hAnsi="Raleway" w:cs="Times New Roman"/>
          <w:szCs w:val="22"/>
        </w:rPr>
        <w:t>17.</w:t>
      </w:r>
      <w:r w:rsidR="00673BEA" w:rsidRPr="00BD685A">
        <w:rPr>
          <w:rFonts w:ascii="Raleway" w:hAnsi="Raleway" w:cs="Times New Roman"/>
          <w:szCs w:val="22"/>
        </w:rPr>
        <w:t>4</w:t>
      </w:r>
      <w:r w:rsidRPr="00BD685A">
        <w:rPr>
          <w:rFonts w:ascii="Raleway" w:hAnsi="Raleway" w:cs="Times New Roman"/>
          <w:szCs w:val="22"/>
        </w:rPr>
        <w:t xml:space="preserve">.7. O Ministério Público do Estado de Mato Grosso do Sul, na qualidade de controlador, </w:t>
      </w:r>
      <w:proofErr w:type="spellStart"/>
      <w:r w:rsidRPr="00BD685A">
        <w:rPr>
          <w:rFonts w:ascii="Raleway" w:hAnsi="Raleway" w:cs="Times New Roman"/>
          <w:szCs w:val="22"/>
        </w:rPr>
        <w:t>responsabilizar-se-à</w:t>
      </w:r>
      <w:proofErr w:type="spellEnd"/>
      <w:r w:rsidRPr="00BD685A">
        <w:rPr>
          <w:rFonts w:ascii="Raleway" w:hAnsi="Raleway" w:cs="Times New Roman"/>
          <w:szCs w:val="22"/>
        </w:rPr>
        <w:t xml:space="preserve"> por assegurar que todos os seus operadores, membros, servidores, colaboradores que integram sua estrutura orgânica e terceiros envolvidos, ainda que neste último caso não sejam titulares dos dados pessoais, os destinatários do tratamento, nem parte do contrato ou da instituição, mas que, em razão do exercício das suas atividades, tenham acesso e/ou conhecimento da informação e/ou dos dados pessoais, respeitem o dever de proteção, confidencialidade e sigilo;</w:t>
      </w:r>
    </w:p>
    <w:p w14:paraId="6B40C619" w14:textId="74895D63" w:rsidR="00EA09DC" w:rsidRPr="00BD685A" w:rsidRDefault="00EA09DC" w:rsidP="00EA09DC">
      <w:pPr>
        <w:spacing w:line="240" w:lineRule="auto"/>
        <w:jc w:val="both"/>
        <w:rPr>
          <w:rFonts w:ascii="Raleway" w:hAnsi="Raleway" w:cs="Times New Roman"/>
          <w:szCs w:val="22"/>
        </w:rPr>
      </w:pPr>
      <w:r w:rsidRPr="00BD685A">
        <w:rPr>
          <w:rFonts w:ascii="Raleway" w:hAnsi="Raleway" w:cs="Times New Roman"/>
          <w:szCs w:val="22"/>
        </w:rPr>
        <w:t>17.</w:t>
      </w:r>
      <w:r w:rsidR="00673BEA" w:rsidRPr="00BD685A">
        <w:rPr>
          <w:rFonts w:ascii="Raleway" w:hAnsi="Raleway" w:cs="Times New Roman"/>
          <w:szCs w:val="22"/>
        </w:rPr>
        <w:t>4</w:t>
      </w:r>
      <w:r w:rsidRPr="00BD685A">
        <w:rPr>
          <w:rFonts w:ascii="Raleway" w:hAnsi="Raleway" w:cs="Times New Roman"/>
          <w:szCs w:val="22"/>
        </w:rPr>
        <w:t>.8. A contratada/fornecedora deverá observar a Lei Federal nº 13.709, de 14 de agosto de 2018 – Lei Geral de Proteção de Dados (LGPD), que dispõe sobre o tratamento de dados pessoais, inclusive nos meios digitais, por pessoa natural ou por pessoa jurídica de direito público ou privado, com o objetivo de proteger os direitos fundamentais de liberdade e de privacidade e o livre desenvolvimento da personalidade da pessoa natural, devendo adequar todos os procedimentos internos ao disposto na legislação, com intuito de proteção dos dados pessoais repassados pelo MPMS;</w:t>
      </w:r>
    </w:p>
    <w:p w14:paraId="400C3453" w14:textId="5FE7A3DA" w:rsidR="00EA09DC" w:rsidRPr="00BD685A" w:rsidRDefault="00EA09DC" w:rsidP="00EA09DC">
      <w:pPr>
        <w:spacing w:line="240" w:lineRule="auto"/>
        <w:jc w:val="both"/>
        <w:rPr>
          <w:rFonts w:ascii="Raleway" w:hAnsi="Raleway" w:cs="Times New Roman"/>
          <w:szCs w:val="22"/>
        </w:rPr>
      </w:pPr>
      <w:r w:rsidRPr="00BD685A">
        <w:rPr>
          <w:rFonts w:ascii="Raleway" w:hAnsi="Raleway" w:cs="Times New Roman"/>
          <w:szCs w:val="22"/>
        </w:rPr>
        <w:t>17.</w:t>
      </w:r>
      <w:r w:rsidR="00673BEA" w:rsidRPr="00BD685A">
        <w:rPr>
          <w:rFonts w:ascii="Raleway" w:hAnsi="Raleway" w:cs="Times New Roman"/>
          <w:szCs w:val="22"/>
        </w:rPr>
        <w:t>4</w:t>
      </w:r>
      <w:r w:rsidRPr="00BD685A">
        <w:rPr>
          <w:rFonts w:ascii="Raleway" w:hAnsi="Raleway" w:cs="Times New Roman"/>
          <w:szCs w:val="22"/>
        </w:rPr>
        <w:t>.9. A contratada/fornecedora obriga-se a implementar medidas técnicas aptas a promover a segurança, a proteção, a confidencialidade e o sigilo de toda informação, dados pessoais e/ou base de dados que tenha acesso, incluindo a capacitação regular dos seus colaboradores, a fim de evitar acessos não autorizados, acidentes, vazamentos acidentais ou ilícitos que causem destruição, perda, alteração, comunicação ou qualquer</w:t>
      </w:r>
    </w:p>
    <w:p w14:paraId="4CD51393" w14:textId="28486451" w:rsidR="00EA09DC" w:rsidRPr="00BD685A" w:rsidRDefault="00EA09DC" w:rsidP="00EA09DC">
      <w:pPr>
        <w:spacing w:line="240" w:lineRule="auto"/>
        <w:jc w:val="both"/>
        <w:rPr>
          <w:rFonts w:ascii="Raleway" w:hAnsi="Raleway" w:cs="Times New Roman"/>
          <w:szCs w:val="22"/>
        </w:rPr>
      </w:pPr>
      <w:r w:rsidRPr="00BD685A">
        <w:rPr>
          <w:rFonts w:ascii="Raleway" w:hAnsi="Raleway" w:cs="Times New Roman"/>
          <w:szCs w:val="22"/>
        </w:rPr>
        <w:t>outra forma de tratamento inadequado ou ilícito; tudo isso de forma a reduzir o risco ao qual o objeto do contrato está exposto;</w:t>
      </w:r>
    </w:p>
    <w:p w14:paraId="1CF5F6D3" w14:textId="2D59EB1A" w:rsidR="00EA09DC" w:rsidRPr="00BD685A" w:rsidRDefault="00EA09DC" w:rsidP="00EA09DC">
      <w:pPr>
        <w:spacing w:line="240" w:lineRule="auto"/>
        <w:jc w:val="both"/>
        <w:rPr>
          <w:rFonts w:ascii="Raleway" w:hAnsi="Raleway" w:cs="Times New Roman"/>
          <w:szCs w:val="22"/>
        </w:rPr>
      </w:pPr>
      <w:r w:rsidRPr="00BD685A">
        <w:rPr>
          <w:rFonts w:ascii="Raleway" w:hAnsi="Raleway" w:cs="Times New Roman"/>
          <w:szCs w:val="22"/>
        </w:rPr>
        <w:t>17.</w:t>
      </w:r>
      <w:r w:rsidR="00673BEA" w:rsidRPr="00BD685A">
        <w:rPr>
          <w:rFonts w:ascii="Raleway" w:hAnsi="Raleway" w:cs="Times New Roman"/>
          <w:szCs w:val="22"/>
        </w:rPr>
        <w:t>4</w:t>
      </w:r>
      <w:r w:rsidRPr="00BD685A">
        <w:rPr>
          <w:rFonts w:ascii="Raleway" w:hAnsi="Raleway" w:cs="Times New Roman"/>
          <w:szCs w:val="22"/>
        </w:rPr>
        <w:t>.10. A contratada/fornecedora, fica obrigada a comunicar ao MPMS,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 (LGPD).</w:t>
      </w:r>
    </w:p>
    <w:p w14:paraId="230AAEDB" w14:textId="3D2A2484" w:rsidR="00EA09DC" w:rsidRPr="00BD685A" w:rsidRDefault="00EA09DC" w:rsidP="00EA09DC">
      <w:pPr>
        <w:spacing w:line="240" w:lineRule="auto"/>
        <w:jc w:val="both"/>
        <w:rPr>
          <w:rFonts w:ascii="Raleway" w:hAnsi="Raleway" w:cs="Times New Roman"/>
          <w:szCs w:val="22"/>
        </w:rPr>
      </w:pPr>
      <w:r w:rsidRPr="00BD685A">
        <w:rPr>
          <w:rFonts w:ascii="Raleway" w:hAnsi="Raleway" w:cs="Times New Roman"/>
          <w:szCs w:val="22"/>
        </w:rPr>
        <w:t>17.</w:t>
      </w:r>
      <w:r w:rsidR="00673BEA" w:rsidRPr="00BD685A">
        <w:rPr>
          <w:rFonts w:ascii="Raleway" w:hAnsi="Raleway" w:cs="Times New Roman"/>
          <w:szCs w:val="22"/>
        </w:rPr>
        <w:t>5</w:t>
      </w:r>
      <w:r w:rsidRPr="00BD685A">
        <w:rPr>
          <w:rFonts w:ascii="Raleway" w:hAnsi="Raleway" w:cs="Times New Roman"/>
          <w:szCs w:val="22"/>
        </w:rPr>
        <w:t xml:space="preserve">. </w:t>
      </w:r>
      <w:r w:rsidRPr="00BD685A">
        <w:rPr>
          <w:rFonts w:ascii="Raleway" w:hAnsi="Raleway" w:cs="Times New Roman"/>
          <w:szCs w:val="22"/>
          <w:u w:val="single"/>
        </w:rPr>
        <w:t>Da Política Antifraude e Anticorrupção:</w:t>
      </w:r>
    </w:p>
    <w:p w14:paraId="5E1E20CC" w14:textId="49CD1E7E" w:rsidR="00EA09DC" w:rsidRPr="00BD685A" w:rsidRDefault="00EA09DC" w:rsidP="00EA09DC">
      <w:pPr>
        <w:spacing w:line="240" w:lineRule="auto"/>
        <w:jc w:val="both"/>
        <w:rPr>
          <w:rFonts w:ascii="Raleway" w:hAnsi="Raleway" w:cs="Times New Roman"/>
          <w:szCs w:val="22"/>
        </w:rPr>
      </w:pPr>
      <w:r w:rsidRPr="00BD685A">
        <w:rPr>
          <w:rFonts w:ascii="Raleway" w:hAnsi="Raleway" w:cs="Times New Roman"/>
          <w:szCs w:val="22"/>
        </w:rPr>
        <w:t>17.</w:t>
      </w:r>
      <w:r w:rsidR="00673BEA" w:rsidRPr="00BD685A">
        <w:rPr>
          <w:rFonts w:ascii="Raleway" w:hAnsi="Raleway" w:cs="Times New Roman"/>
          <w:szCs w:val="22"/>
        </w:rPr>
        <w:t>5</w:t>
      </w:r>
      <w:r w:rsidRPr="00BD685A">
        <w:rPr>
          <w:rFonts w:ascii="Raleway" w:hAnsi="Raleway" w:cs="Times New Roman"/>
          <w:szCs w:val="22"/>
        </w:rPr>
        <w:t>.1. A contratada/fornecedora manifesta ciência da existência da Política Antifraude e Anticorrupção do Ministério Público do Estado de Mato Grosso do Sul, Resolução nº 024/2021-PGJ, de 1º de julho de 2021, podendo acessá-la por meio do endereço eletrônico https://www.mpms.mp.br/atos-e-normas;</w:t>
      </w:r>
    </w:p>
    <w:p w14:paraId="1F50D5DB" w14:textId="6C7DAE47" w:rsidR="00EA09DC" w:rsidRPr="00BD685A" w:rsidRDefault="00EA09DC" w:rsidP="00EA09DC">
      <w:pPr>
        <w:spacing w:line="240" w:lineRule="auto"/>
        <w:jc w:val="both"/>
        <w:rPr>
          <w:rFonts w:ascii="Raleway" w:hAnsi="Raleway" w:cs="Times New Roman"/>
          <w:szCs w:val="22"/>
        </w:rPr>
      </w:pPr>
      <w:r w:rsidRPr="00BD685A">
        <w:rPr>
          <w:rFonts w:ascii="Raleway" w:hAnsi="Raleway" w:cs="Times New Roman"/>
          <w:szCs w:val="22"/>
        </w:rPr>
        <w:t>17.</w:t>
      </w:r>
      <w:r w:rsidR="00673BEA" w:rsidRPr="00BD685A">
        <w:rPr>
          <w:rFonts w:ascii="Raleway" w:hAnsi="Raleway" w:cs="Times New Roman"/>
          <w:szCs w:val="22"/>
        </w:rPr>
        <w:t>5</w:t>
      </w:r>
      <w:r w:rsidRPr="00BD685A">
        <w:rPr>
          <w:rFonts w:ascii="Raleway" w:hAnsi="Raleway" w:cs="Times New Roman"/>
          <w:szCs w:val="22"/>
        </w:rPr>
        <w:t>.2. As partes se comprometem, durante a execução do objeto, a atuar em conformidade com a Política Antifraude e Anticorrupção do MPMS (Resolução nº 024/2021-PGJ, de 1º de julho de 2021), o Código de Ética e de Conduta dos servidores do MPMS (Resolução nº 025/2021-PGJ, de 1º de julho de 2021.); a Lei nº 12.846 /2013 (Lei Anticorrupção), de 19 de agosto de 2013, o Decreto nº 11.129, de 11 de julho de 2022, cumprindo as determinações e diretrizes desses documentos na realização de suas atividades;</w:t>
      </w:r>
    </w:p>
    <w:p w14:paraId="6FC5029F" w14:textId="3BA98537" w:rsidR="00EA09DC" w:rsidRPr="00BD685A" w:rsidRDefault="00EA09DC" w:rsidP="00EA09DC">
      <w:pPr>
        <w:spacing w:line="240" w:lineRule="auto"/>
        <w:jc w:val="both"/>
        <w:rPr>
          <w:rFonts w:ascii="Raleway" w:hAnsi="Raleway" w:cs="Times New Roman"/>
          <w:szCs w:val="22"/>
        </w:rPr>
      </w:pPr>
      <w:r w:rsidRPr="00BD685A">
        <w:rPr>
          <w:rFonts w:ascii="Raleway" w:hAnsi="Raleway" w:cs="Times New Roman"/>
          <w:szCs w:val="22"/>
        </w:rPr>
        <w:t>17.</w:t>
      </w:r>
      <w:r w:rsidR="00673BEA" w:rsidRPr="00BD685A">
        <w:rPr>
          <w:rFonts w:ascii="Raleway" w:hAnsi="Raleway" w:cs="Times New Roman"/>
          <w:szCs w:val="22"/>
        </w:rPr>
        <w:t>5</w:t>
      </w:r>
      <w:r w:rsidRPr="00BD685A">
        <w:rPr>
          <w:rFonts w:ascii="Raleway" w:hAnsi="Raleway" w:cs="Times New Roman"/>
          <w:szCs w:val="22"/>
        </w:rPr>
        <w:t>.3. As partes, sob as penas previstas na legislação, devem observar e cumprir rigorosamente todas as leis cabíveis contra a fraude e a corrupção;</w:t>
      </w:r>
    </w:p>
    <w:p w14:paraId="205516C2" w14:textId="4F02A105" w:rsidR="00EA09DC" w:rsidRPr="00BD685A" w:rsidRDefault="00EA09DC" w:rsidP="00EA09DC">
      <w:pPr>
        <w:spacing w:line="240" w:lineRule="auto"/>
        <w:jc w:val="both"/>
        <w:rPr>
          <w:rFonts w:ascii="Raleway" w:hAnsi="Raleway" w:cs="Times New Roman"/>
          <w:szCs w:val="22"/>
        </w:rPr>
      </w:pPr>
      <w:r w:rsidRPr="00BD685A">
        <w:rPr>
          <w:rFonts w:ascii="Raleway" w:hAnsi="Raleway" w:cs="Times New Roman"/>
          <w:szCs w:val="22"/>
        </w:rPr>
        <w:t>17.</w:t>
      </w:r>
      <w:r w:rsidR="00673BEA" w:rsidRPr="00BD685A">
        <w:rPr>
          <w:rFonts w:ascii="Raleway" w:hAnsi="Raleway" w:cs="Times New Roman"/>
          <w:szCs w:val="22"/>
        </w:rPr>
        <w:t>5</w:t>
      </w:r>
      <w:r w:rsidRPr="00BD685A">
        <w:rPr>
          <w:rFonts w:ascii="Raleway" w:hAnsi="Raleway" w:cs="Times New Roman"/>
          <w:szCs w:val="22"/>
        </w:rPr>
        <w:t>.4. Qualquer descumprimento das regras da Lei Anticorrupção e suas regulamentações, por parte da fornecedora, em qualquer um dos seus aspectos, poderá ensejar:</w:t>
      </w:r>
    </w:p>
    <w:p w14:paraId="4AED3635" w14:textId="0C414223" w:rsidR="00EA09DC" w:rsidRPr="00BD685A" w:rsidRDefault="00EA09DC" w:rsidP="00EA09DC">
      <w:pPr>
        <w:spacing w:line="240" w:lineRule="auto"/>
        <w:jc w:val="both"/>
        <w:rPr>
          <w:rFonts w:ascii="Raleway" w:hAnsi="Raleway" w:cs="Times New Roman"/>
          <w:szCs w:val="22"/>
        </w:rPr>
      </w:pPr>
      <w:r w:rsidRPr="00BD685A">
        <w:rPr>
          <w:rFonts w:ascii="Raleway" w:hAnsi="Raleway" w:cs="Times New Roman"/>
          <w:szCs w:val="22"/>
        </w:rPr>
        <w:t>17.</w:t>
      </w:r>
      <w:r w:rsidR="00673BEA" w:rsidRPr="00BD685A">
        <w:rPr>
          <w:rFonts w:ascii="Raleway" w:hAnsi="Raleway" w:cs="Times New Roman"/>
          <w:szCs w:val="22"/>
        </w:rPr>
        <w:t>5</w:t>
      </w:r>
      <w:r w:rsidRPr="00BD685A">
        <w:rPr>
          <w:rFonts w:ascii="Raleway" w:hAnsi="Raleway" w:cs="Times New Roman"/>
          <w:szCs w:val="22"/>
        </w:rPr>
        <w:t>.4.1. Instauração do Procedimento de Apuração da Responsabilidade Administrativa – PAR, nos termos do Decreto nº 11.129/2022, com aplicação das sanções administrativas porventura cabíveis;</w:t>
      </w:r>
    </w:p>
    <w:p w14:paraId="6BB4F4C7" w14:textId="285BC45E" w:rsidR="00EA09DC" w:rsidRPr="00BD685A" w:rsidRDefault="00EA09DC" w:rsidP="00EA09DC">
      <w:pPr>
        <w:spacing w:line="240" w:lineRule="auto"/>
        <w:jc w:val="both"/>
        <w:rPr>
          <w:rFonts w:ascii="Raleway" w:hAnsi="Raleway" w:cs="Times New Roman"/>
          <w:szCs w:val="22"/>
        </w:rPr>
      </w:pPr>
      <w:r w:rsidRPr="00BD685A">
        <w:rPr>
          <w:rFonts w:ascii="Raleway" w:hAnsi="Raleway" w:cs="Times New Roman"/>
          <w:szCs w:val="22"/>
        </w:rPr>
        <w:t>17.</w:t>
      </w:r>
      <w:r w:rsidR="00673BEA" w:rsidRPr="00BD685A">
        <w:rPr>
          <w:rFonts w:ascii="Raleway" w:hAnsi="Raleway" w:cs="Times New Roman"/>
          <w:szCs w:val="22"/>
        </w:rPr>
        <w:t>5</w:t>
      </w:r>
      <w:r w:rsidRPr="00BD685A">
        <w:rPr>
          <w:rFonts w:ascii="Raleway" w:hAnsi="Raleway" w:cs="Times New Roman"/>
          <w:szCs w:val="22"/>
        </w:rPr>
        <w:t>.4.2. Ajuizamento de ação com vistas à responsabilização na esfera judicial, nos termos dos artigos 18 e 19 da Lei nº 12.846/2013.</w:t>
      </w:r>
    </w:p>
    <w:p w14:paraId="40C6B09A" w14:textId="77777777" w:rsidR="00C316BD" w:rsidRPr="00BD685A" w:rsidRDefault="00C316BD" w:rsidP="00801FAB">
      <w:pPr>
        <w:spacing w:line="240" w:lineRule="auto"/>
        <w:jc w:val="both"/>
        <w:rPr>
          <w:rFonts w:ascii="Raleway" w:hAnsi="Raleway" w:cs="Times New Roman"/>
          <w:szCs w:val="22"/>
        </w:rPr>
      </w:pPr>
    </w:p>
    <w:p w14:paraId="0078428B" w14:textId="46ED0F59" w:rsidR="00D10904" w:rsidRPr="00BD685A" w:rsidRDefault="004F1983" w:rsidP="00801FAB">
      <w:pPr>
        <w:shd w:val="clear" w:color="auto" w:fill="D9D9D9" w:themeFill="background1" w:themeFillShade="D9"/>
        <w:spacing w:line="240" w:lineRule="auto"/>
        <w:jc w:val="both"/>
        <w:rPr>
          <w:rFonts w:ascii="Raleway" w:hAnsi="Raleway" w:cs="Times New Roman"/>
          <w:b/>
          <w:szCs w:val="22"/>
        </w:rPr>
      </w:pPr>
      <w:r w:rsidRPr="00BD685A">
        <w:rPr>
          <w:rFonts w:ascii="Raleway" w:hAnsi="Raleway" w:cs="Times New Roman"/>
          <w:b/>
          <w:szCs w:val="22"/>
        </w:rPr>
        <w:t>1</w:t>
      </w:r>
      <w:r w:rsidR="00FA4C6B" w:rsidRPr="00BD685A">
        <w:rPr>
          <w:rFonts w:ascii="Raleway" w:hAnsi="Raleway" w:cs="Times New Roman"/>
          <w:b/>
          <w:szCs w:val="22"/>
        </w:rPr>
        <w:t>8</w:t>
      </w:r>
      <w:r w:rsidRPr="00BD685A">
        <w:rPr>
          <w:rFonts w:ascii="Raleway" w:hAnsi="Raleway" w:cs="Times New Roman"/>
          <w:b/>
          <w:szCs w:val="22"/>
        </w:rPr>
        <w:t xml:space="preserve">. CLÁUSULA DÉCIMA </w:t>
      </w:r>
      <w:r w:rsidR="00FA4C6B" w:rsidRPr="00BD685A">
        <w:rPr>
          <w:rFonts w:ascii="Raleway" w:hAnsi="Raleway" w:cs="Times New Roman"/>
          <w:b/>
          <w:szCs w:val="22"/>
        </w:rPr>
        <w:t xml:space="preserve">OITAVA </w:t>
      </w:r>
      <w:r w:rsidR="00D10904" w:rsidRPr="00BD685A">
        <w:rPr>
          <w:rFonts w:ascii="Raleway" w:hAnsi="Raleway" w:cs="Times New Roman"/>
          <w:b/>
          <w:szCs w:val="22"/>
        </w:rPr>
        <w:t xml:space="preserve">- </w:t>
      </w:r>
      <w:r w:rsidR="0030785F" w:rsidRPr="00BD685A">
        <w:rPr>
          <w:rFonts w:ascii="Raleway" w:hAnsi="Raleway" w:cs="Times New Roman"/>
          <w:b/>
          <w:szCs w:val="22"/>
        </w:rPr>
        <w:t>DO FORO</w:t>
      </w:r>
    </w:p>
    <w:p w14:paraId="425DD245" w14:textId="3CDC15CB" w:rsidR="00D10904" w:rsidRPr="00BD685A" w:rsidRDefault="009A7881" w:rsidP="00801FAB">
      <w:pPr>
        <w:spacing w:line="240" w:lineRule="auto"/>
        <w:jc w:val="both"/>
        <w:rPr>
          <w:rFonts w:ascii="Raleway" w:hAnsi="Raleway" w:cs="Times New Roman"/>
          <w:szCs w:val="22"/>
        </w:rPr>
      </w:pPr>
      <w:r w:rsidRPr="00BD685A">
        <w:rPr>
          <w:rFonts w:ascii="Raleway" w:hAnsi="Raleway" w:cs="Times New Roman"/>
          <w:szCs w:val="22"/>
        </w:rPr>
        <w:lastRenderedPageBreak/>
        <w:t>1</w:t>
      </w:r>
      <w:r w:rsidR="00FA4C6B" w:rsidRPr="00BD685A">
        <w:rPr>
          <w:rFonts w:ascii="Raleway" w:hAnsi="Raleway" w:cs="Times New Roman"/>
          <w:szCs w:val="22"/>
        </w:rPr>
        <w:t>8</w:t>
      </w:r>
      <w:r w:rsidR="00D10904" w:rsidRPr="00BD685A">
        <w:rPr>
          <w:rFonts w:ascii="Raleway" w:hAnsi="Raleway" w:cs="Times New Roman"/>
          <w:szCs w:val="22"/>
        </w:rPr>
        <w:t>.1</w:t>
      </w:r>
      <w:r w:rsidR="00677F76" w:rsidRPr="00BD685A">
        <w:rPr>
          <w:rFonts w:ascii="Raleway" w:hAnsi="Raleway" w:cs="Times New Roman"/>
          <w:szCs w:val="22"/>
        </w:rPr>
        <w:t xml:space="preserve">. </w:t>
      </w:r>
      <w:r w:rsidR="00D10904" w:rsidRPr="00BD685A">
        <w:rPr>
          <w:rFonts w:ascii="Raleway" w:hAnsi="Raleway" w:cs="Times New Roman"/>
          <w:szCs w:val="22"/>
        </w:rPr>
        <w:t>As partes elegem o foro da comarca de Campo Grande</w:t>
      </w:r>
      <w:r w:rsidR="00B238D0" w:rsidRPr="00BD685A">
        <w:rPr>
          <w:rFonts w:ascii="Raleway" w:hAnsi="Raleway" w:cs="Times New Roman"/>
          <w:szCs w:val="22"/>
        </w:rPr>
        <w:t>/</w:t>
      </w:r>
      <w:r w:rsidR="00D10904" w:rsidRPr="00BD685A">
        <w:rPr>
          <w:rFonts w:ascii="Raleway" w:hAnsi="Raleway" w:cs="Times New Roman"/>
          <w:szCs w:val="22"/>
        </w:rPr>
        <w:t>MS, com renúncia expressa a qualquer outro, por mais privilegiado que seja, como competente para dirimir questões oriundas desta Ata de Registro de Preços.</w:t>
      </w:r>
    </w:p>
    <w:p w14:paraId="24586E18" w14:textId="77777777" w:rsidR="00D10904" w:rsidRPr="00BD685A" w:rsidRDefault="00D10904" w:rsidP="00801FAB">
      <w:pPr>
        <w:spacing w:line="240" w:lineRule="auto"/>
        <w:jc w:val="both"/>
        <w:rPr>
          <w:rFonts w:ascii="Raleway" w:hAnsi="Raleway" w:cs="Times New Roman"/>
          <w:szCs w:val="22"/>
        </w:rPr>
      </w:pPr>
    </w:p>
    <w:p w14:paraId="6F845E11" w14:textId="30EED1B8" w:rsidR="00D10904" w:rsidRPr="00BD685A" w:rsidRDefault="00D10904" w:rsidP="00801FAB">
      <w:pPr>
        <w:spacing w:line="240" w:lineRule="auto"/>
        <w:jc w:val="both"/>
        <w:rPr>
          <w:rFonts w:ascii="Raleway" w:hAnsi="Raleway" w:cs="Times New Roman"/>
          <w:szCs w:val="22"/>
        </w:rPr>
      </w:pPr>
      <w:r w:rsidRPr="00BD685A">
        <w:rPr>
          <w:rFonts w:ascii="Raleway" w:hAnsi="Raleway" w:cs="Times New Roman"/>
          <w:szCs w:val="22"/>
        </w:rPr>
        <w:t xml:space="preserve">E por estarem justas e compromissadas, as partes assinam esta Ata de Registro de Preços em </w:t>
      </w:r>
      <w:r w:rsidR="002E5108" w:rsidRPr="00BD685A">
        <w:rPr>
          <w:rFonts w:ascii="Raleway" w:hAnsi="Raleway" w:cs="Times New Roman"/>
          <w:szCs w:val="22"/>
        </w:rPr>
        <w:t>2</w:t>
      </w:r>
      <w:r w:rsidRPr="00BD685A">
        <w:rPr>
          <w:rFonts w:ascii="Raleway" w:hAnsi="Raleway" w:cs="Times New Roman"/>
          <w:szCs w:val="22"/>
        </w:rPr>
        <w:t xml:space="preserve"> (</w:t>
      </w:r>
      <w:r w:rsidR="002E5108" w:rsidRPr="00BD685A">
        <w:rPr>
          <w:rFonts w:ascii="Raleway" w:hAnsi="Raleway" w:cs="Times New Roman"/>
          <w:szCs w:val="22"/>
        </w:rPr>
        <w:t>duas</w:t>
      </w:r>
      <w:r w:rsidRPr="00BD685A">
        <w:rPr>
          <w:rFonts w:ascii="Raleway" w:hAnsi="Raleway" w:cs="Times New Roman"/>
          <w:szCs w:val="22"/>
        </w:rPr>
        <w:t>) vias de igual teor.</w:t>
      </w:r>
    </w:p>
    <w:p w14:paraId="441999BA" w14:textId="77777777" w:rsidR="00D10904" w:rsidRPr="00BD685A" w:rsidRDefault="00D10904" w:rsidP="00801FAB">
      <w:pPr>
        <w:spacing w:line="240" w:lineRule="auto"/>
        <w:jc w:val="both"/>
        <w:rPr>
          <w:rFonts w:ascii="Raleway" w:hAnsi="Raleway" w:cs="Times New Roman"/>
          <w:szCs w:val="22"/>
        </w:rPr>
      </w:pPr>
    </w:p>
    <w:p w14:paraId="252B4F9C" w14:textId="43DD3D79" w:rsidR="00D10904" w:rsidRPr="00BD685A" w:rsidRDefault="00D10904" w:rsidP="00801FAB">
      <w:pPr>
        <w:spacing w:line="240" w:lineRule="auto"/>
        <w:jc w:val="both"/>
        <w:rPr>
          <w:rFonts w:ascii="Raleway" w:hAnsi="Raleway" w:cs="Times New Roman"/>
          <w:szCs w:val="22"/>
        </w:rPr>
      </w:pPr>
      <w:r w:rsidRPr="00BD685A">
        <w:rPr>
          <w:rFonts w:ascii="Raleway" w:hAnsi="Raleway" w:cs="Times New Roman"/>
          <w:szCs w:val="22"/>
        </w:rPr>
        <w:t>Campo Grande</w:t>
      </w:r>
      <w:r w:rsidR="00EA2497" w:rsidRPr="00BD685A">
        <w:rPr>
          <w:rFonts w:ascii="Raleway" w:hAnsi="Raleway" w:cs="Times New Roman"/>
          <w:szCs w:val="22"/>
        </w:rPr>
        <w:t>/MS</w:t>
      </w:r>
      <w:r w:rsidRPr="00BD685A">
        <w:rPr>
          <w:rFonts w:ascii="Raleway" w:hAnsi="Raleway" w:cs="Times New Roman"/>
          <w:szCs w:val="22"/>
        </w:rPr>
        <w:t xml:space="preserve">, </w:t>
      </w:r>
      <w:r w:rsidR="000241A8" w:rsidRPr="00BD685A">
        <w:rPr>
          <w:rFonts w:ascii="Raleway" w:hAnsi="Raleway" w:cs="Times New Roman"/>
          <w:szCs w:val="22"/>
        </w:rPr>
        <w:t>(data da assinatura).</w:t>
      </w:r>
    </w:p>
    <w:p w14:paraId="0999E1C0" w14:textId="77777777" w:rsidR="00D10904" w:rsidRPr="00BD685A" w:rsidRDefault="00D10904" w:rsidP="00801FAB">
      <w:pPr>
        <w:spacing w:line="240" w:lineRule="auto"/>
        <w:jc w:val="both"/>
        <w:rPr>
          <w:rFonts w:ascii="Raleway" w:hAnsi="Raleway" w:cs="Times New Roman"/>
          <w:color w:val="7030A0"/>
          <w:szCs w:val="22"/>
        </w:rPr>
      </w:pPr>
    </w:p>
    <w:p w14:paraId="4B870B02" w14:textId="77777777" w:rsidR="00F63714" w:rsidRPr="00BD685A" w:rsidRDefault="00F63714" w:rsidP="00801FAB">
      <w:pPr>
        <w:spacing w:line="240" w:lineRule="auto"/>
        <w:jc w:val="both"/>
        <w:rPr>
          <w:rFonts w:ascii="Raleway" w:hAnsi="Raleway" w:cs="Times New Roman"/>
          <w:szCs w:val="22"/>
        </w:rPr>
      </w:pPr>
    </w:p>
    <w:p w14:paraId="2697CEE6" w14:textId="7360750C" w:rsidR="00D10904" w:rsidRPr="00BD685A" w:rsidRDefault="00CF29C0" w:rsidP="00801FAB">
      <w:pPr>
        <w:spacing w:line="240" w:lineRule="auto"/>
        <w:jc w:val="center"/>
        <w:rPr>
          <w:rFonts w:ascii="Raleway" w:hAnsi="Raleway" w:cs="Times New Roman"/>
          <w:szCs w:val="22"/>
        </w:rPr>
      </w:pPr>
      <w:r w:rsidRPr="00BD685A">
        <w:rPr>
          <w:rFonts w:ascii="Raleway" w:hAnsi="Raleway" w:cs="Times New Roman"/>
          <w:szCs w:val="22"/>
        </w:rPr>
        <w:t>MINISTÉRIO PÚBLICO DO ESTADO DE MATO GROSSO DO SUL</w:t>
      </w:r>
    </w:p>
    <w:p w14:paraId="0ECAD6B8" w14:textId="77777777" w:rsidR="00D10904" w:rsidRPr="00BD685A" w:rsidRDefault="00D10904" w:rsidP="00801FAB">
      <w:pPr>
        <w:spacing w:line="240" w:lineRule="auto"/>
        <w:jc w:val="center"/>
        <w:rPr>
          <w:rFonts w:ascii="Raleway" w:hAnsi="Raleway" w:cs="Times New Roman"/>
          <w:szCs w:val="22"/>
        </w:rPr>
      </w:pPr>
      <w:r w:rsidRPr="00BD685A">
        <w:rPr>
          <w:rFonts w:ascii="Raleway" w:hAnsi="Raleway" w:cs="Times New Roman"/>
          <w:szCs w:val="22"/>
        </w:rPr>
        <w:t>Procurador-Geral de Justiça</w:t>
      </w:r>
    </w:p>
    <w:p w14:paraId="4170E750" w14:textId="77777777" w:rsidR="00576FE5" w:rsidRPr="00BD685A" w:rsidRDefault="00576FE5" w:rsidP="006013F7">
      <w:pPr>
        <w:spacing w:line="240" w:lineRule="auto"/>
        <w:rPr>
          <w:rFonts w:ascii="Raleway" w:hAnsi="Raleway" w:cs="Times New Roman"/>
          <w:szCs w:val="22"/>
        </w:rPr>
      </w:pPr>
    </w:p>
    <w:p w14:paraId="459844DE" w14:textId="77777777" w:rsidR="002C0F63" w:rsidRPr="00BD685A" w:rsidRDefault="002C0F63" w:rsidP="00801FAB">
      <w:pPr>
        <w:spacing w:line="240" w:lineRule="auto"/>
        <w:jc w:val="center"/>
        <w:rPr>
          <w:rFonts w:ascii="Raleway" w:hAnsi="Raleway" w:cs="Times New Roman"/>
          <w:szCs w:val="22"/>
        </w:rPr>
      </w:pPr>
    </w:p>
    <w:p w14:paraId="7C7AAF56" w14:textId="3B10480D" w:rsidR="007C1F66" w:rsidRPr="008E4AB7" w:rsidRDefault="002C0F63" w:rsidP="00307A41">
      <w:pPr>
        <w:spacing w:line="240" w:lineRule="auto"/>
        <w:jc w:val="center"/>
        <w:rPr>
          <w:rFonts w:ascii="Raleway" w:hAnsi="Raleway" w:cs="Times New Roman"/>
          <w:szCs w:val="22"/>
        </w:rPr>
      </w:pPr>
      <w:r w:rsidRPr="00BD685A">
        <w:rPr>
          <w:rFonts w:ascii="Raleway" w:hAnsi="Raleway" w:cs="Times New Roman"/>
          <w:szCs w:val="22"/>
        </w:rPr>
        <w:t>FORNECEDORA</w:t>
      </w:r>
      <w:bookmarkEnd w:id="3"/>
    </w:p>
    <w:sectPr w:rsidR="007C1F66" w:rsidRPr="008E4AB7" w:rsidSect="006E2976">
      <w:headerReference w:type="default" r:id="rId8"/>
      <w:footerReference w:type="default" r:id="rId9"/>
      <w:pgSz w:w="11900" w:h="16840"/>
      <w:pgMar w:top="567" w:right="1418" w:bottom="567"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7FEF5" w14:textId="77777777" w:rsidR="00AF2DBB" w:rsidRDefault="00AF2DBB" w:rsidP="003876E0">
      <w:pPr>
        <w:spacing w:line="240" w:lineRule="auto"/>
      </w:pPr>
      <w:r>
        <w:separator/>
      </w:r>
    </w:p>
  </w:endnote>
  <w:endnote w:type="continuationSeparator" w:id="0">
    <w:p w14:paraId="537BC7B1" w14:textId="77777777" w:rsidR="00AF2DBB" w:rsidRDefault="00AF2DBB" w:rsidP="003876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Raleway">
    <w:panose1 w:val="020B0503030101060003"/>
    <w:charset w:val="00"/>
    <w:family w:val="swiss"/>
    <w:pitch w:val="variable"/>
    <w:sig w:usb0="A00002FF" w:usb1="5000205B" w:usb2="00000000" w:usb3="00000000" w:csb0="00000097"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B3E64" w14:textId="77777777" w:rsidR="00AF2DBB" w:rsidRPr="00EC1B65" w:rsidRDefault="00AF2DBB" w:rsidP="003146FD">
    <w:pPr>
      <w:ind w:left="142"/>
      <w:rPr>
        <w:sz w:val="6"/>
        <w:szCs w:val="6"/>
      </w:rPr>
    </w:pPr>
  </w:p>
  <w:p w14:paraId="2015C8AF" w14:textId="346EC9C0" w:rsidR="00AF2DBB" w:rsidRDefault="00AF2DBB" w:rsidP="003146FD">
    <w:pPr>
      <w:pStyle w:val="Rodap"/>
    </w:pPr>
    <w:r>
      <w:rPr>
        <w:noProof/>
      </w:rPr>
      <w:drawing>
        <wp:inline distT="0" distB="0" distL="0" distR="0" wp14:anchorId="116B9044" wp14:editId="20EB8C79">
          <wp:extent cx="5804453" cy="473140"/>
          <wp:effectExtent l="0" t="0" r="0" b="317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5823" cy="485479"/>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FADA2" w14:textId="77777777" w:rsidR="00AF2DBB" w:rsidRDefault="00AF2DBB" w:rsidP="003876E0">
      <w:pPr>
        <w:spacing w:line="240" w:lineRule="auto"/>
      </w:pPr>
      <w:r>
        <w:separator/>
      </w:r>
    </w:p>
  </w:footnote>
  <w:footnote w:type="continuationSeparator" w:id="0">
    <w:p w14:paraId="79A4261D" w14:textId="77777777" w:rsidR="00AF2DBB" w:rsidRDefault="00AF2DBB" w:rsidP="003876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60A0C" w14:textId="353C559D" w:rsidR="00AF2DBB" w:rsidRDefault="00AF2DBB" w:rsidP="003876E0">
    <w:pPr>
      <w:rPr>
        <w:noProof/>
        <w:lang w:eastAsia="pt-BR"/>
      </w:rPr>
    </w:pPr>
  </w:p>
  <w:p w14:paraId="1B9EB2A8" w14:textId="23C378D4" w:rsidR="00AF2DBB" w:rsidRDefault="00AF2DBB" w:rsidP="003876E0">
    <w:pPr>
      <w:rPr>
        <w:noProof/>
        <w:lang w:eastAsia="pt-BR"/>
      </w:rPr>
    </w:pPr>
    <w:r>
      <w:rPr>
        <w:noProof/>
        <w:lang w:eastAsia="pt-BR"/>
      </w:rPr>
      <w:drawing>
        <wp:inline distT="0" distB="0" distL="0" distR="0" wp14:anchorId="0ED8B199" wp14:editId="3DA34A0F">
          <wp:extent cx="5828306" cy="289937"/>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80549" cy="307460"/>
                  </a:xfrm>
                  <a:prstGeom prst="rect">
                    <a:avLst/>
                  </a:prstGeom>
                  <a:noFill/>
                  <a:ln>
                    <a:noFill/>
                  </a:ln>
                </pic:spPr>
              </pic:pic>
            </a:graphicData>
          </a:graphic>
        </wp:inline>
      </w:drawing>
    </w:r>
  </w:p>
  <w:p w14:paraId="1CFF3057" w14:textId="6CBB2264" w:rsidR="00AF2DBB" w:rsidRDefault="00AF2DBB" w:rsidP="00407B00">
    <w:pPr>
      <w:jc w:val="right"/>
      <w:rPr>
        <w:sz w:val="12"/>
        <w:szCs w:val="12"/>
      </w:rPr>
    </w:pPr>
    <w:r w:rsidRPr="00407B00">
      <w:rPr>
        <w:b/>
        <w:sz w:val="12"/>
        <w:szCs w:val="12"/>
      </w:rPr>
      <w:t xml:space="preserve">Página | </w:t>
    </w:r>
    <w:r w:rsidRPr="00407B00">
      <w:rPr>
        <w:b/>
        <w:sz w:val="12"/>
        <w:szCs w:val="12"/>
      </w:rPr>
      <w:fldChar w:fldCharType="begin"/>
    </w:r>
    <w:r w:rsidRPr="00407B00">
      <w:rPr>
        <w:b/>
        <w:sz w:val="12"/>
        <w:szCs w:val="12"/>
      </w:rPr>
      <w:instrText>PAGE   \* MERGEFORMAT</w:instrText>
    </w:r>
    <w:r w:rsidRPr="00407B00">
      <w:rPr>
        <w:b/>
        <w:sz w:val="12"/>
        <w:szCs w:val="12"/>
      </w:rPr>
      <w:fldChar w:fldCharType="separate"/>
    </w:r>
    <w:r w:rsidRPr="00407B00">
      <w:rPr>
        <w:b/>
        <w:sz w:val="12"/>
        <w:szCs w:val="12"/>
      </w:rPr>
      <w:t>6</w:t>
    </w:r>
    <w:r w:rsidRPr="00407B00">
      <w:rPr>
        <w:sz w:val="12"/>
        <w:szCs w:val="12"/>
      </w:rPr>
      <w:fldChar w:fldCharType="end"/>
    </w:r>
  </w:p>
  <w:p w14:paraId="622352EF" w14:textId="77777777" w:rsidR="00AF2DBB" w:rsidRPr="00407B00" w:rsidRDefault="00AF2DBB" w:rsidP="00407B00">
    <w:pPr>
      <w:jc w:val="right"/>
      <w:rPr>
        <w:noProof/>
        <w:sz w:val="12"/>
        <w:szCs w:val="12"/>
        <w:lang w:eastAsia="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4F65"/>
    <w:multiLevelType w:val="multilevel"/>
    <w:tmpl w:val="FAC01BA8"/>
    <w:lvl w:ilvl="0">
      <w:start w:val="4"/>
      <w:numFmt w:val="decimal"/>
      <w:lvlText w:val="%1."/>
      <w:lvlJc w:val="left"/>
      <w:pPr>
        <w:ind w:left="786" w:hanging="360"/>
      </w:pPr>
      <w:rPr>
        <w:b/>
        <w:color w:val="auto"/>
      </w:rPr>
    </w:lvl>
    <w:lvl w:ilvl="1">
      <w:start w:val="1"/>
      <w:numFmt w:val="decimal"/>
      <w:lvlText w:val="%1.%2."/>
      <w:lvlJc w:val="left"/>
      <w:pPr>
        <w:ind w:left="1146" w:hanging="720"/>
      </w:pPr>
      <w:rPr>
        <w:rFonts w:ascii="Raleway" w:hAnsi="Raleway" w:hint="default"/>
        <w:b/>
        <w:color w:val="auto"/>
        <w:sz w:val="22"/>
        <w:szCs w:val="22"/>
      </w:rPr>
    </w:lvl>
    <w:lvl w:ilvl="2">
      <w:start w:val="1"/>
      <w:numFmt w:val="decimal"/>
      <w:lvlText w:val="%1.%2.%3."/>
      <w:lvlJc w:val="left"/>
      <w:pPr>
        <w:ind w:left="720" w:hanging="720"/>
      </w:pPr>
      <w:rPr>
        <w:b/>
        <w:color w:val="auto"/>
      </w:rPr>
    </w:lvl>
    <w:lvl w:ilvl="3">
      <w:start w:val="1"/>
      <w:numFmt w:val="decimal"/>
      <w:lvlText w:val="%1.%2.%3.%4."/>
      <w:lvlJc w:val="left"/>
      <w:pPr>
        <w:ind w:left="1080" w:hanging="1080"/>
      </w:pPr>
      <w:rPr>
        <w:b/>
        <w:color w:val="FF0000"/>
      </w:rPr>
    </w:lvl>
    <w:lvl w:ilvl="4">
      <w:start w:val="1"/>
      <w:numFmt w:val="decimal"/>
      <w:lvlText w:val="%1.%2.%3.%4.%5."/>
      <w:lvlJc w:val="left"/>
      <w:pPr>
        <w:ind w:left="1080" w:hanging="1080"/>
      </w:pPr>
      <w:rPr>
        <w:color w:val="FF0000"/>
      </w:rPr>
    </w:lvl>
    <w:lvl w:ilvl="5">
      <w:start w:val="1"/>
      <w:numFmt w:val="decimal"/>
      <w:lvlText w:val="%1.%2.%3.%4.%5.%6."/>
      <w:lvlJc w:val="left"/>
      <w:pPr>
        <w:ind w:left="1440" w:hanging="1440"/>
      </w:pPr>
      <w:rPr>
        <w:color w:val="FF0000"/>
      </w:rPr>
    </w:lvl>
    <w:lvl w:ilvl="6">
      <w:start w:val="1"/>
      <w:numFmt w:val="decimal"/>
      <w:lvlText w:val="%1.%2.%3.%4.%5.%6.%7."/>
      <w:lvlJc w:val="left"/>
      <w:pPr>
        <w:ind w:left="1440" w:hanging="1440"/>
      </w:pPr>
      <w:rPr>
        <w:color w:val="FF0000"/>
      </w:rPr>
    </w:lvl>
    <w:lvl w:ilvl="7">
      <w:start w:val="1"/>
      <w:numFmt w:val="decimal"/>
      <w:lvlText w:val="%1.%2.%3.%4.%5.%6.%7.%8."/>
      <w:lvlJc w:val="left"/>
      <w:pPr>
        <w:ind w:left="1800" w:hanging="1800"/>
      </w:pPr>
      <w:rPr>
        <w:color w:val="FF0000"/>
      </w:rPr>
    </w:lvl>
    <w:lvl w:ilvl="8">
      <w:start w:val="1"/>
      <w:numFmt w:val="decimal"/>
      <w:lvlText w:val="%1.%2.%3.%4.%5.%6.%7.%8.%9."/>
      <w:lvlJc w:val="left"/>
      <w:pPr>
        <w:ind w:left="1800" w:hanging="1800"/>
      </w:pPr>
      <w:rPr>
        <w:color w:val="FF0000"/>
      </w:rPr>
    </w:lvl>
  </w:abstractNum>
  <w:num w:numId="1" w16cid:durableId="2027829173">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211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905"/>
    <w:rsid w:val="0000190A"/>
    <w:rsid w:val="00002427"/>
    <w:rsid w:val="00007F5C"/>
    <w:rsid w:val="00010AA6"/>
    <w:rsid w:val="000172F5"/>
    <w:rsid w:val="000224BC"/>
    <w:rsid w:val="00023930"/>
    <w:rsid w:val="000241A8"/>
    <w:rsid w:val="000251D7"/>
    <w:rsid w:val="000252E3"/>
    <w:rsid w:val="00025317"/>
    <w:rsid w:val="0002663D"/>
    <w:rsid w:val="00030C5B"/>
    <w:rsid w:val="00034EE1"/>
    <w:rsid w:val="00034F1D"/>
    <w:rsid w:val="00036685"/>
    <w:rsid w:val="0003798D"/>
    <w:rsid w:val="00043321"/>
    <w:rsid w:val="00050908"/>
    <w:rsid w:val="0005133F"/>
    <w:rsid w:val="000513A0"/>
    <w:rsid w:val="0005447A"/>
    <w:rsid w:val="00056557"/>
    <w:rsid w:val="00056842"/>
    <w:rsid w:val="0005714A"/>
    <w:rsid w:val="00057711"/>
    <w:rsid w:val="00060408"/>
    <w:rsid w:val="00060950"/>
    <w:rsid w:val="00061921"/>
    <w:rsid w:val="000625AF"/>
    <w:rsid w:val="00064137"/>
    <w:rsid w:val="00065EAE"/>
    <w:rsid w:val="00070700"/>
    <w:rsid w:val="0007191A"/>
    <w:rsid w:val="00073266"/>
    <w:rsid w:val="000734FD"/>
    <w:rsid w:val="000742DC"/>
    <w:rsid w:val="00075958"/>
    <w:rsid w:val="0007742B"/>
    <w:rsid w:val="00080E78"/>
    <w:rsid w:val="000931C1"/>
    <w:rsid w:val="000A1016"/>
    <w:rsid w:val="000A3C20"/>
    <w:rsid w:val="000A5CC8"/>
    <w:rsid w:val="000B0367"/>
    <w:rsid w:val="000B078B"/>
    <w:rsid w:val="000B1801"/>
    <w:rsid w:val="000B3953"/>
    <w:rsid w:val="000B5158"/>
    <w:rsid w:val="000B5636"/>
    <w:rsid w:val="000B6530"/>
    <w:rsid w:val="000B70EB"/>
    <w:rsid w:val="000B7577"/>
    <w:rsid w:val="000C3317"/>
    <w:rsid w:val="000C402B"/>
    <w:rsid w:val="000C5364"/>
    <w:rsid w:val="000D23F8"/>
    <w:rsid w:val="000D4651"/>
    <w:rsid w:val="000D4889"/>
    <w:rsid w:val="000D4EB7"/>
    <w:rsid w:val="000D5BA9"/>
    <w:rsid w:val="000D7ABB"/>
    <w:rsid w:val="000E06BD"/>
    <w:rsid w:val="000E0882"/>
    <w:rsid w:val="000E3F6E"/>
    <w:rsid w:val="000E5059"/>
    <w:rsid w:val="000E5B77"/>
    <w:rsid w:val="000E5D4D"/>
    <w:rsid w:val="000F10E1"/>
    <w:rsid w:val="000F271C"/>
    <w:rsid w:val="000F386F"/>
    <w:rsid w:val="000F4DE5"/>
    <w:rsid w:val="0010062E"/>
    <w:rsid w:val="0010075A"/>
    <w:rsid w:val="00101B23"/>
    <w:rsid w:val="00101DAB"/>
    <w:rsid w:val="00102D60"/>
    <w:rsid w:val="0010556C"/>
    <w:rsid w:val="00106274"/>
    <w:rsid w:val="00106E72"/>
    <w:rsid w:val="00112FAB"/>
    <w:rsid w:val="00116D00"/>
    <w:rsid w:val="001221CD"/>
    <w:rsid w:val="00133086"/>
    <w:rsid w:val="00134D64"/>
    <w:rsid w:val="001376FB"/>
    <w:rsid w:val="00140E6A"/>
    <w:rsid w:val="001431E6"/>
    <w:rsid w:val="00143F39"/>
    <w:rsid w:val="00144CC5"/>
    <w:rsid w:val="001470A9"/>
    <w:rsid w:val="001506E3"/>
    <w:rsid w:val="00153B11"/>
    <w:rsid w:val="00155F0A"/>
    <w:rsid w:val="00156C09"/>
    <w:rsid w:val="0016065F"/>
    <w:rsid w:val="00173DC7"/>
    <w:rsid w:val="00176E62"/>
    <w:rsid w:val="00177A08"/>
    <w:rsid w:val="0019061D"/>
    <w:rsid w:val="001928D9"/>
    <w:rsid w:val="00192D50"/>
    <w:rsid w:val="00197B04"/>
    <w:rsid w:val="001A45A5"/>
    <w:rsid w:val="001A7DC6"/>
    <w:rsid w:val="001B274A"/>
    <w:rsid w:val="001B3415"/>
    <w:rsid w:val="001B36AC"/>
    <w:rsid w:val="001B3E46"/>
    <w:rsid w:val="001B6F3B"/>
    <w:rsid w:val="001C3426"/>
    <w:rsid w:val="001C4BDC"/>
    <w:rsid w:val="001C6140"/>
    <w:rsid w:val="001C6754"/>
    <w:rsid w:val="001D08A3"/>
    <w:rsid w:val="001D18F5"/>
    <w:rsid w:val="001D2DC2"/>
    <w:rsid w:val="001D6081"/>
    <w:rsid w:val="001D79C5"/>
    <w:rsid w:val="001E0200"/>
    <w:rsid w:val="001E03A3"/>
    <w:rsid w:val="001E105D"/>
    <w:rsid w:val="001E261A"/>
    <w:rsid w:val="001E5274"/>
    <w:rsid w:val="001E5549"/>
    <w:rsid w:val="001E7EE7"/>
    <w:rsid w:val="001F2C1B"/>
    <w:rsid w:val="001F3EC1"/>
    <w:rsid w:val="001F3F24"/>
    <w:rsid w:val="0020477A"/>
    <w:rsid w:val="00205A2C"/>
    <w:rsid w:val="00205BB5"/>
    <w:rsid w:val="00212BDE"/>
    <w:rsid w:val="00215CBC"/>
    <w:rsid w:val="002166B5"/>
    <w:rsid w:val="00216ACE"/>
    <w:rsid w:val="0021763A"/>
    <w:rsid w:val="0022060F"/>
    <w:rsid w:val="00224260"/>
    <w:rsid w:val="0022573B"/>
    <w:rsid w:val="00232A52"/>
    <w:rsid w:val="00241B57"/>
    <w:rsid w:val="002449FC"/>
    <w:rsid w:val="00246B95"/>
    <w:rsid w:val="00246D5E"/>
    <w:rsid w:val="002526E5"/>
    <w:rsid w:val="0025489A"/>
    <w:rsid w:val="00256794"/>
    <w:rsid w:val="00260DC1"/>
    <w:rsid w:val="00266DC9"/>
    <w:rsid w:val="0026721B"/>
    <w:rsid w:val="002717A8"/>
    <w:rsid w:val="00272B79"/>
    <w:rsid w:val="00275EF4"/>
    <w:rsid w:val="0028026A"/>
    <w:rsid w:val="00281A4C"/>
    <w:rsid w:val="002836FD"/>
    <w:rsid w:val="002844A1"/>
    <w:rsid w:val="0028694C"/>
    <w:rsid w:val="00295203"/>
    <w:rsid w:val="0029676D"/>
    <w:rsid w:val="002A1388"/>
    <w:rsid w:val="002A14E7"/>
    <w:rsid w:val="002A2458"/>
    <w:rsid w:val="002A39C2"/>
    <w:rsid w:val="002A5E4B"/>
    <w:rsid w:val="002A69A3"/>
    <w:rsid w:val="002B0AA2"/>
    <w:rsid w:val="002B0FE7"/>
    <w:rsid w:val="002B1691"/>
    <w:rsid w:val="002B6F0C"/>
    <w:rsid w:val="002B71AF"/>
    <w:rsid w:val="002C0F63"/>
    <w:rsid w:val="002C1D3D"/>
    <w:rsid w:val="002C1F59"/>
    <w:rsid w:val="002C2BCE"/>
    <w:rsid w:val="002D1B09"/>
    <w:rsid w:val="002D3B23"/>
    <w:rsid w:val="002D45FC"/>
    <w:rsid w:val="002D5FC9"/>
    <w:rsid w:val="002D7D89"/>
    <w:rsid w:val="002E081A"/>
    <w:rsid w:val="002E3121"/>
    <w:rsid w:val="002E31EC"/>
    <w:rsid w:val="002E3D69"/>
    <w:rsid w:val="002E5108"/>
    <w:rsid w:val="002E5A5B"/>
    <w:rsid w:val="002E662E"/>
    <w:rsid w:val="002F33E5"/>
    <w:rsid w:val="002F35FA"/>
    <w:rsid w:val="00301C2D"/>
    <w:rsid w:val="00306168"/>
    <w:rsid w:val="0030707D"/>
    <w:rsid w:val="003071DC"/>
    <w:rsid w:val="0030785F"/>
    <w:rsid w:val="00307A41"/>
    <w:rsid w:val="00310714"/>
    <w:rsid w:val="003146FD"/>
    <w:rsid w:val="00322543"/>
    <w:rsid w:val="00322639"/>
    <w:rsid w:val="00322642"/>
    <w:rsid w:val="0032300F"/>
    <w:rsid w:val="003273F8"/>
    <w:rsid w:val="003333E4"/>
    <w:rsid w:val="00334310"/>
    <w:rsid w:val="00337FB7"/>
    <w:rsid w:val="00340436"/>
    <w:rsid w:val="00340D26"/>
    <w:rsid w:val="00340FF1"/>
    <w:rsid w:val="00343B16"/>
    <w:rsid w:val="003443F7"/>
    <w:rsid w:val="003448E7"/>
    <w:rsid w:val="00347987"/>
    <w:rsid w:val="00350C38"/>
    <w:rsid w:val="00356BB7"/>
    <w:rsid w:val="00360CA2"/>
    <w:rsid w:val="0036257B"/>
    <w:rsid w:val="00364C31"/>
    <w:rsid w:val="00365F2B"/>
    <w:rsid w:val="00370CCE"/>
    <w:rsid w:val="00370D19"/>
    <w:rsid w:val="003716D1"/>
    <w:rsid w:val="00372ECF"/>
    <w:rsid w:val="00376F05"/>
    <w:rsid w:val="00376FDA"/>
    <w:rsid w:val="00380E17"/>
    <w:rsid w:val="00382A97"/>
    <w:rsid w:val="00382DAD"/>
    <w:rsid w:val="00385DDF"/>
    <w:rsid w:val="00387364"/>
    <w:rsid w:val="003874C2"/>
    <w:rsid w:val="003876E0"/>
    <w:rsid w:val="0039120D"/>
    <w:rsid w:val="00392E06"/>
    <w:rsid w:val="00395AAA"/>
    <w:rsid w:val="00396D8E"/>
    <w:rsid w:val="003A0117"/>
    <w:rsid w:val="003A1901"/>
    <w:rsid w:val="003A2696"/>
    <w:rsid w:val="003B0254"/>
    <w:rsid w:val="003B093A"/>
    <w:rsid w:val="003B2C2F"/>
    <w:rsid w:val="003B39DE"/>
    <w:rsid w:val="003B4FFB"/>
    <w:rsid w:val="003B530D"/>
    <w:rsid w:val="003B6887"/>
    <w:rsid w:val="003B6BA8"/>
    <w:rsid w:val="003C7A59"/>
    <w:rsid w:val="003D001A"/>
    <w:rsid w:val="003D25D9"/>
    <w:rsid w:val="003D4FD3"/>
    <w:rsid w:val="003D60BB"/>
    <w:rsid w:val="003D67B0"/>
    <w:rsid w:val="003E1636"/>
    <w:rsid w:val="003E37D4"/>
    <w:rsid w:val="003E7466"/>
    <w:rsid w:val="003F1A91"/>
    <w:rsid w:val="0040366E"/>
    <w:rsid w:val="004044D8"/>
    <w:rsid w:val="00404850"/>
    <w:rsid w:val="00404CC9"/>
    <w:rsid w:val="00406DDF"/>
    <w:rsid w:val="00407B00"/>
    <w:rsid w:val="004132D5"/>
    <w:rsid w:val="00415FE0"/>
    <w:rsid w:val="00425566"/>
    <w:rsid w:val="00425BBD"/>
    <w:rsid w:val="004270CA"/>
    <w:rsid w:val="0042715F"/>
    <w:rsid w:val="0042744D"/>
    <w:rsid w:val="0043015A"/>
    <w:rsid w:val="004367EB"/>
    <w:rsid w:val="00437D5D"/>
    <w:rsid w:val="004400BE"/>
    <w:rsid w:val="004456AC"/>
    <w:rsid w:val="004501EE"/>
    <w:rsid w:val="00451E40"/>
    <w:rsid w:val="004527AA"/>
    <w:rsid w:val="00452A00"/>
    <w:rsid w:val="00452A23"/>
    <w:rsid w:val="00462DA1"/>
    <w:rsid w:val="004637E5"/>
    <w:rsid w:val="00465640"/>
    <w:rsid w:val="00465826"/>
    <w:rsid w:val="00466E52"/>
    <w:rsid w:val="004677A9"/>
    <w:rsid w:val="00472CEE"/>
    <w:rsid w:val="0047459C"/>
    <w:rsid w:val="00476391"/>
    <w:rsid w:val="004767C1"/>
    <w:rsid w:val="00476D2E"/>
    <w:rsid w:val="00480E16"/>
    <w:rsid w:val="00481A3B"/>
    <w:rsid w:val="00481F48"/>
    <w:rsid w:val="00485EDF"/>
    <w:rsid w:val="00492A33"/>
    <w:rsid w:val="004932ED"/>
    <w:rsid w:val="0049367C"/>
    <w:rsid w:val="004939F3"/>
    <w:rsid w:val="00495602"/>
    <w:rsid w:val="004969A7"/>
    <w:rsid w:val="004A0F82"/>
    <w:rsid w:val="004A1807"/>
    <w:rsid w:val="004A783F"/>
    <w:rsid w:val="004B1B6B"/>
    <w:rsid w:val="004D2334"/>
    <w:rsid w:val="004D298F"/>
    <w:rsid w:val="004D29F6"/>
    <w:rsid w:val="004D3058"/>
    <w:rsid w:val="004D7695"/>
    <w:rsid w:val="004E032B"/>
    <w:rsid w:val="004E2759"/>
    <w:rsid w:val="004E2899"/>
    <w:rsid w:val="004E572B"/>
    <w:rsid w:val="004E6030"/>
    <w:rsid w:val="004E6853"/>
    <w:rsid w:val="004E7AA3"/>
    <w:rsid w:val="004F1983"/>
    <w:rsid w:val="004F4B5F"/>
    <w:rsid w:val="004F5C90"/>
    <w:rsid w:val="00502F2C"/>
    <w:rsid w:val="00504308"/>
    <w:rsid w:val="00506118"/>
    <w:rsid w:val="00507765"/>
    <w:rsid w:val="00510E86"/>
    <w:rsid w:val="0051251B"/>
    <w:rsid w:val="00516C56"/>
    <w:rsid w:val="00516F58"/>
    <w:rsid w:val="00517AB0"/>
    <w:rsid w:val="00517E7D"/>
    <w:rsid w:val="00520F8C"/>
    <w:rsid w:val="00524244"/>
    <w:rsid w:val="00524310"/>
    <w:rsid w:val="005325D5"/>
    <w:rsid w:val="00535169"/>
    <w:rsid w:val="005363B1"/>
    <w:rsid w:val="00540FCB"/>
    <w:rsid w:val="005410D8"/>
    <w:rsid w:val="00541327"/>
    <w:rsid w:val="00541FE5"/>
    <w:rsid w:val="00543738"/>
    <w:rsid w:val="00551D85"/>
    <w:rsid w:val="00553DE3"/>
    <w:rsid w:val="005559C6"/>
    <w:rsid w:val="00564D61"/>
    <w:rsid w:val="00574A97"/>
    <w:rsid w:val="00575765"/>
    <w:rsid w:val="0057594F"/>
    <w:rsid w:val="00576FE5"/>
    <w:rsid w:val="0057781C"/>
    <w:rsid w:val="00582D5C"/>
    <w:rsid w:val="0058453E"/>
    <w:rsid w:val="005862DE"/>
    <w:rsid w:val="00587DBB"/>
    <w:rsid w:val="00593A1F"/>
    <w:rsid w:val="00594E71"/>
    <w:rsid w:val="00596750"/>
    <w:rsid w:val="00597309"/>
    <w:rsid w:val="005A0013"/>
    <w:rsid w:val="005A161A"/>
    <w:rsid w:val="005A3501"/>
    <w:rsid w:val="005A39D6"/>
    <w:rsid w:val="005B2FA0"/>
    <w:rsid w:val="005B578A"/>
    <w:rsid w:val="005B7426"/>
    <w:rsid w:val="005C1B4D"/>
    <w:rsid w:val="005C69F7"/>
    <w:rsid w:val="005D3630"/>
    <w:rsid w:val="005D3B9F"/>
    <w:rsid w:val="005E29F2"/>
    <w:rsid w:val="005E3F79"/>
    <w:rsid w:val="005E4C77"/>
    <w:rsid w:val="005E5444"/>
    <w:rsid w:val="005F1EBA"/>
    <w:rsid w:val="005F4424"/>
    <w:rsid w:val="005F4D9E"/>
    <w:rsid w:val="005F641D"/>
    <w:rsid w:val="005F659F"/>
    <w:rsid w:val="006013F7"/>
    <w:rsid w:val="00602122"/>
    <w:rsid w:val="0060734A"/>
    <w:rsid w:val="00610BFC"/>
    <w:rsid w:val="00613B1E"/>
    <w:rsid w:val="0061436D"/>
    <w:rsid w:val="00615A0E"/>
    <w:rsid w:val="00615F6C"/>
    <w:rsid w:val="006257F6"/>
    <w:rsid w:val="0063089A"/>
    <w:rsid w:val="006335F2"/>
    <w:rsid w:val="00633762"/>
    <w:rsid w:val="00637109"/>
    <w:rsid w:val="00637979"/>
    <w:rsid w:val="006409E7"/>
    <w:rsid w:val="006413D9"/>
    <w:rsid w:val="006433B1"/>
    <w:rsid w:val="00643F9E"/>
    <w:rsid w:val="006458DE"/>
    <w:rsid w:val="006461D8"/>
    <w:rsid w:val="00647706"/>
    <w:rsid w:val="00651A0D"/>
    <w:rsid w:val="00655817"/>
    <w:rsid w:val="00660E8C"/>
    <w:rsid w:val="00662937"/>
    <w:rsid w:val="00663D35"/>
    <w:rsid w:val="00664276"/>
    <w:rsid w:val="006668A2"/>
    <w:rsid w:val="00667B26"/>
    <w:rsid w:val="00670516"/>
    <w:rsid w:val="006716B5"/>
    <w:rsid w:val="00671B1B"/>
    <w:rsid w:val="00672C92"/>
    <w:rsid w:val="00672DD0"/>
    <w:rsid w:val="00673BEA"/>
    <w:rsid w:val="00676D3F"/>
    <w:rsid w:val="00677E8D"/>
    <w:rsid w:val="00677F76"/>
    <w:rsid w:val="00682DFB"/>
    <w:rsid w:val="00683FDF"/>
    <w:rsid w:val="00684D09"/>
    <w:rsid w:val="00684F9B"/>
    <w:rsid w:val="00690AC6"/>
    <w:rsid w:val="0069368D"/>
    <w:rsid w:val="006969F8"/>
    <w:rsid w:val="006A1F73"/>
    <w:rsid w:val="006A5F27"/>
    <w:rsid w:val="006A732A"/>
    <w:rsid w:val="006B39AB"/>
    <w:rsid w:val="006B49AE"/>
    <w:rsid w:val="006B7684"/>
    <w:rsid w:val="006C491D"/>
    <w:rsid w:val="006D48A4"/>
    <w:rsid w:val="006D7E05"/>
    <w:rsid w:val="006E2976"/>
    <w:rsid w:val="006F0BF3"/>
    <w:rsid w:val="006F22B7"/>
    <w:rsid w:val="006F498A"/>
    <w:rsid w:val="006F6914"/>
    <w:rsid w:val="00701A11"/>
    <w:rsid w:val="00703F91"/>
    <w:rsid w:val="00707CC3"/>
    <w:rsid w:val="00710540"/>
    <w:rsid w:val="00710DC8"/>
    <w:rsid w:val="00711C47"/>
    <w:rsid w:val="007128BB"/>
    <w:rsid w:val="007131B6"/>
    <w:rsid w:val="0071411C"/>
    <w:rsid w:val="00714383"/>
    <w:rsid w:val="00715CBF"/>
    <w:rsid w:val="0072002D"/>
    <w:rsid w:val="00723DA6"/>
    <w:rsid w:val="0072578A"/>
    <w:rsid w:val="00727488"/>
    <w:rsid w:val="00731E17"/>
    <w:rsid w:val="00732AAB"/>
    <w:rsid w:val="007333C4"/>
    <w:rsid w:val="007368CC"/>
    <w:rsid w:val="00736C69"/>
    <w:rsid w:val="00737AAC"/>
    <w:rsid w:val="00742C62"/>
    <w:rsid w:val="00746AE0"/>
    <w:rsid w:val="00747237"/>
    <w:rsid w:val="007502A3"/>
    <w:rsid w:val="007506A7"/>
    <w:rsid w:val="00751E03"/>
    <w:rsid w:val="00752C3E"/>
    <w:rsid w:val="0075583D"/>
    <w:rsid w:val="007574BA"/>
    <w:rsid w:val="007624CF"/>
    <w:rsid w:val="00764DB7"/>
    <w:rsid w:val="0076561A"/>
    <w:rsid w:val="00766192"/>
    <w:rsid w:val="00766C10"/>
    <w:rsid w:val="00770440"/>
    <w:rsid w:val="0077244F"/>
    <w:rsid w:val="00773987"/>
    <w:rsid w:val="007741CE"/>
    <w:rsid w:val="00774A75"/>
    <w:rsid w:val="00776AA8"/>
    <w:rsid w:val="00777251"/>
    <w:rsid w:val="007807AC"/>
    <w:rsid w:val="00783D5A"/>
    <w:rsid w:val="00790B68"/>
    <w:rsid w:val="007924A4"/>
    <w:rsid w:val="00795C17"/>
    <w:rsid w:val="00797836"/>
    <w:rsid w:val="007A2D56"/>
    <w:rsid w:val="007A3329"/>
    <w:rsid w:val="007A38A5"/>
    <w:rsid w:val="007A4AF4"/>
    <w:rsid w:val="007A5E80"/>
    <w:rsid w:val="007A622A"/>
    <w:rsid w:val="007B2EDB"/>
    <w:rsid w:val="007B5B6D"/>
    <w:rsid w:val="007C0D6F"/>
    <w:rsid w:val="007C1F66"/>
    <w:rsid w:val="007D11C5"/>
    <w:rsid w:val="007D1737"/>
    <w:rsid w:val="007D3B44"/>
    <w:rsid w:val="007D4BBC"/>
    <w:rsid w:val="007D5864"/>
    <w:rsid w:val="007D5E6A"/>
    <w:rsid w:val="007D6AB1"/>
    <w:rsid w:val="007D6AEF"/>
    <w:rsid w:val="007D7C2C"/>
    <w:rsid w:val="007E5B0A"/>
    <w:rsid w:val="007E7700"/>
    <w:rsid w:val="007F4527"/>
    <w:rsid w:val="007F6BD9"/>
    <w:rsid w:val="008010ED"/>
    <w:rsid w:val="00801FAB"/>
    <w:rsid w:val="00802D44"/>
    <w:rsid w:val="008038C0"/>
    <w:rsid w:val="0080669D"/>
    <w:rsid w:val="00810309"/>
    <w:rsid w:val="00810435"/>
    <w:rsid w:val="008122F9"/>
    <w:rsid w:val="00812889"/>
    <w:rsid w:val="008139FC"/>
    <w:rsid w:val="0081464E"/>
    <w:rsid w:val="00815BD6"/>
    <w:rsid w:val="008214FA"/>
    <w:rsid w:val="0082167E"/>
    <w:rsid w:val="0082191A"/>
    <w:rsid w:val="00824A58"/>
    <w:rsid w:val="00832035"/>
    <w:rsid w:val="00835006"/>
    <w:rsid w:val="00835233"/>
    <w:rsid w:val="00836D14"/>
    <w:rsid w:val="008402C8"/>
    <w:rsid w:val="00840DD1"/>
    <w:rsid w:val="008509A8"/>
    <w:rsid w:val="00853264"/>
    <w:rsid w:val="00853524"/>
    <w:rsid w:val="008553E5"/>
    <w:rsid w:val="00864AF7"/>
    <w:rsid w:val="008651AA"/>
    <w:rsid w:val="008658B0"/>
    <w:rsid w:val="00872981"/>
    <w:rsid w:val="00874BEE"/>
    <w:rsid w:val="00885226"/>
    <w:rsid w:val="0089100A"/>
    <w:rsid w:val="008947D5"/>
    <w:rsid w:val="0089597A"/>
    <w:rsid w:val="00895D7B"/>
    <w:rsid w:val="00897E95"/>
    <w:rsid w:val="008A2B19"/>
    <w:rsid w:val="008A2E3F"/>
    <w:rsid w:val="008A3195"/>
    <w:rsid w:val="008A4D2A"/>
    <w:rsid w:val="008A74C6"/>
    <w:rsid w:val="008B17A4"/>
    <w:rsid w:val="008B2D7F"/>
    <w:rsid w:val="008B6DA3"/>
    <w:rsid w:val="008C722F"/>
    <w:rsid w:val="008C749A"/>
    <w:rsid w:val="008D0669"/>
    <w:rsid w:val="008D221C"/>
    <w:rsid w:val="008D43F1"/>
    <w:rsid w:val="008D586E"/>
    <w:rsid w:val="008D5DBD"/>
    <w:rsid w:val="008D66FD"/>
    <w:rsid w:val="008E1BF3"/>
    <w:rsid w:val="008E3020"/>
    <w:rsid w:val="008E3577"/>
    <w:rsid w:val="008E4AB7"/>
    <w:rsid w:val="008F2E15"/>
    <w:rsid w:val="009018A9"/>
    <w:rsid w:val="009021DF"/>
    <w:rsid w:val="00905140"/>
    <w:rsid w:val="0091004B"/>
    <w:rsid w:val="00912FC2"/>
    <w:rsid w:val="009134FC"/>
    <w:rsid w:val="00914133"/>
    <w:rsid w:val="00923520"/>
    <w:rsid w:val="00923FCD"/>
    <w:rsid w:val="00924868"/>
    <w:rsid w:val="0093167A"/>
    <w:rsid w:val="00933639"/>
    <w:rsid w:val="00934585"/>
    <w:rsid w:val="00934B46"/>
    <w:rsid w:val="0093780A"/>
    <w:rsid w:val="009424E8"/>
    <w:rsid w:val="00942FFE"/>
    <w:rsid w:val="0094578C"/>
    <w:rsid w:val="00946588"/>
    <w:rsid w:val="00947839"/>
    <w:rsid w:val="00947CCB"/>
    <w:rsid w:val="009550F4"/>
    <w:rsid w:val="00960509"/>
    <w:rsid w:val="00965E2D"/>
    <w:rsid w:val="00966034"/>
    <w:rsid w:val="00972A5E"/>
    <w:rsid w:val="00973C27"/>
    <w:rsid w:val="00975114"/>
    <w:rsid w:val="00976231"/>
    <w:rsid w:val="009764FD"/>
    <w:rsid w:val="0097654E"/>
    <w:rsid w:val="0097722D"/>
    <w:rsid w:val="00980B3D"/>
    <w:rsid w:val="00982EE6"/>
    <w:rsid w:val="00985427"/>
    <w:rsid w:val="00985804"/>
    <w:rsid w:val="0098758E"/>
    <w:rsid w:val="00987FDE"/>
    <w:rsid w:val="00990E88"/>
    <w:rsid w:val="00993F54"/>
    <w:rsid w:val="00994293"/>
    <w:rsid w:val="00995F9F"/>
    <w:rsid w:val="00996E1D"/>
    <w:rsid w:val="009A1077"/>
    <w:rsid w:val="009A1452"/>
    <w:rsid w:val="009A2CF8"/>
    <w:rsid w:val="009A3D77"/>
    <w:rsid w:val="009A66AA"/>
    <w:rsid w:val="009A7881"/>
    <w:rsid w:val="009A796B"/>
    <w:rsid w:val="009B7791"/>
    <w:rsid w:val="009C1436"/>
    <w:rsid w:val="009C3686"/>
    <w:rsid w:val="009C4FE4"/>
    <w:rsid w:val="009D27A2"/>
    <w:rsid w:val="009D2A80"/>
    <w:rsid w:val="009D33B2"/>
    <w:rsid w:val="009E3428"/>
    <w:rsid w:val="009E4345"/>
    <w:rsid w:val="009E72F3"/>
    <w:rsid w:val="009E7783"/>
    <w:rsid w:val="009F05AE"/>
    <w:rsid w:val="009F342A"/>
    <w:rsid w:val="009F351F"/>
    <w:rsid w:val="009F5561"/>
    <w:rsid w:val="009F5912"/>
    <w:rsid w:val="009F7CF7"/>
    <w:rsid w:val="00A0598A"/>
    <w:rsid w:val="00A072C5"/>
    <w:rsid w:val="00A15CA4"/>
    <w:rsid w:val="00A2159D"/>
    <w:rsid w:val="00A21D64"/>
    <w:rsid w:val="00A21F18"/>
    <w:rsid w:val="00A23D4D"/>
    <w:rsid w:val="00A24547"/>
    <w:rsid w:val="00A27917"/>
    <w:rsid w:val="00A344E7"/>
    <w:rsid w:val="00A40CCF"/>
    <w:rsid w:val="00A411FD"/>
    <w:rsid w:val="00A42424"/>
    <w:rsid w:val="00A44E33"/>
    <w:rsid w:val="00A45269"/>
    <w:rsid w:val="00A46B9A"/>
    <w:rsid w:val="00A47848"/>
    <w:rsid w:val="00A47905"/>
    <w:rsid w:val="00A50DC8"/>
    <w:rsid w:val="00A60776"/>
    <w:rsid w:val="00A61784"/>
    <w:rsid w:val="00A62ECF"/>
    <w:rsid w:val="00A63691"/>
    <w:rsid w:val="00A670C2"/>
    <w:rsid w:val="00A67FE0"/>
    <w:rsid w:val="00A72C58"/>
    <w:rsid w:val="00A7581B"/>
    <w:rsid w:val="00A75BC0"/>
    <w:rsid w:val="00A769D6"/>
    <w:rsid w:val="00A82DAA"/>
    <w:rsid w:val="00A82E07"/>
    <w:rsid w:val="00A84C8A"/>
    <w:rsid w:val="00A87595"/>
    <w:rsid w:val="00A9383B"/>
    <w:rsid w:val="00A93B24"/>
    <w:rsid w:val="00A948A7"/>
    <w:rsid w:val="00A95AF3"/>
    <w:rsid w:val="00AA1B76"/>
    <w:rsid w:val="00AA654F"/>
    <w:rsid w:val="00AA711C"/>
    <w:rsid w:val="00AA773D"/>
    <w:rsid w:val="00AB318C"/>
    <w:rsid w:val="00AB4F38"/>
    <w:rsid w:val="00AC4437"/>
    <w:rsid w:val="00AC5FEC"/>
    <w:rsid w:val="00AD3495"/>
    <w:rsid w:val="00AD5325"/>
    <w:rsid w:val="00AD53B6"/>
    <w:rsid w:val="00AD60B4"/>
    <w:rsid w:val="00AE032B"/>
    <w:rsid w:val="00AE0639"/>
    <w:rsid w:val="00AE338C"/>
    <w:rsid w:val="00AE65B8"/>
    <w:rsid w:val="00AE6983"/>
    <w:rsid w:val="00AE7FF3"/>
    <w:rsid w:val="00AF2DBB"/>
    <w:rsid w:val="00AF52BE"/>
    <w:rsid w:val="00AF5BBC"/>
    <w:rsid w:val="00AF7D7D"/>
    <w:rsid w:val="00B04EB8"/>
    <w:rsid w:val="00B1155F"/>
    <w:rsid w:val="00B13B8A"/>
    <w:rsid w:val="00B15978"/>
    <w:rsid w:val="00B2224F"/>
    <w:rsid w:val="00B222B0"/>
    <w:rsid w:val="00B238D0"/>
    <w:rsid w:val="00B304F6"/>
    <w:rsid w:val="00B31BD6"/>
    <w:rsid w:val="00B337A6"/>
    <w:rsid w:val="00B36832"/>
    <w:rsid w:val="00B44639"/>
    <w:rsid w:val="00B51561"/>
    <w:rsid w:val="00B52141"/>
    <w:rsid w:val="00B52D59"/>
    <w:rsid w:val="00B53701"/>
    <w:rsid w:val="00B5420E"/>
    <w:rsid w:val="00B5459D"/>
    <w:rsid w:val="00B54B54"/>
    <w:rsid w:val="00B574B6"/>
    <w:rsid w:val="00B61FBC"/>
    <w:rsid w:val="00B6278E"/>
    <w:rsid w:val="00B62B95"/>
    <w:rsid w:val="00B651D8"/>
    <w:rsid w:val="00B711C2"/>
    <w:rsid w:val="00B72C70"/>
    <w:rsid w:val="00B73319"/>
    <w:rsid w:val="00B734F3"/>
    <w:rsid w:val="00B74A25"/>
    <w:rsid w:val="00B74A59"/>
    <w:rsid w:val="00B772E9"/>
    <w:rsid w:val="00B7792F"/>
    <w:rsid w:val="00B80134"/>
    <w:rsid w:val="00B858E2"/>
    <w:rsid w:val="00B87D0E"/>
    <w:rsid w:val="00B92765"/>
    <w:rsid w:val="00BA2BDB"/>
    <w:rsid w:val="00BA3A42"/>
    <w:rsid w:val="00BA3C79"/>
    <w:rsid w:val="00BA7373"/>
    <w:rsid w:val="00BB361B"/>
    <w:rsid w:val="00BB6891"/>
    <w:rsid w:val="00BB6E4A"/>
    <w:rsid w:val="00BB74CE"/>
    <w:rsid w:val="00BC14AA"/>
    <w:rsid w:val="00BC4FA5"/>
    <w:rsid w:val="00BD16F8"/>
    <w:rsid w:val="00BD271B"/>
    <w:rsid w:val="00BD640F"/>
    <w:rsid w:val="00BD685A"/>
    <w:rsid w:val="00BE18D8"/>
    <w:rsid w:val="00BE38B2"/>
    <w:rsid w:val="00BE3F83"/>
    <w:rsid w:val="00BE503E"/>
    <w:rsid w:val="00BE613E"/>
    <w:rsid w:val="00BE7DF4"/>
    <w:rsid w:val="00BF4364"/>
    <w:rsid w:val="00BF4516"/>
    <w:rsid w:val="00C00A17"/>
    <w:rsid w:val="00C013AE"/>
    <w:rsid w:val="00C020CE"/>
    <w:rsid w:val="00C049B3"/>
    <w:rsid w:val="00C12284"/>
    <w:rsid w:val="00C12FBD"/>
    <w:rsid w:val="00C133F1"/>
    <w:rsid w:val="00C13BC0"/>
    <w:rsid w:val="00C16B39"/>
    <w:rsid w:val="00C17144"/>
    <w:rsid w:val="00C17D8D"/>
    <w:rsid w:val="00C2048F"/>
    <w:rsid w:val="00C23A76"/>
    <w:rsid w:val="00C24856"/>
    <w:rsid w:val="00C25982"/>
    <w:rsid w:val="00C316B2"/>
    <w:rsid w:val="00C316BD"/>
    <w:rsid w:val="00C31F58"/>
    <w:rsid w:val="00C31F96"/>
    <w:rsid w:val="00C3330E"/>
    <w:rsid w:val="00C37413"/>
    <w:rsid w:val="00C37518"/>
    <w:rsid w:val="00C4285B"/>
    <w:rsid w:val="00C4302D"/>
    <w:rsid w:val="00C43FF0"/>
    <w:rsid w:val="00C472B4"/>
    <w:rsid w:val="00C5396D"/>
    <w:rsid w:val="00C57DA9"/>
    <w:rsid w:val="00C60B43"/>
    <w:rsid w:val="00C63129"/>
    <w:rsid w:val="00C67A5E"/>
    <w:rsid w:val="00C77FC3"/>
    <w:rsid w:val="00C81B14"/>
    <w:rsid w:val="00C83145"/>
    <w:rsid w:val="00C85D12"/>
    <w:rsid w:val="00C862DD"/>
    <w:rsid w:val="00C87D19"/>
    <w:rsid w:val="00C933DC"/>
    <w:rsid w:val="00C93DBD"/>
    <w:rsid w:val="00C9522E"/>
    <w:rsid w:val="00C953E2"/>
    <w:rsid w:val="00CB2E75"/>
    <w:rsid w:val="00CB5CCF"/>
    <w:rsid w:val="00CB5DC9"/>
    <w:rsid w:val="00CC0AC4"/>
    <w:rsid w:val="00CC1C2B"/>
    <w:rsid w:val="00CC2D3E"/>
    <w:rsid w:val="00CC4C56"/>
    <w:rsid w:val="00CC6DEB"/>
    <w:rsid w:val="00CC7F11"/>
    <w:rsid w:val="00CD4749"/>
    <w:rsid w:val="00CD5A07"/>
    <w:rsid w:val="00CD61D9"/>
    <w:rsid w:val="00CD7333"/>
    <w:rsid w:val="00CD7927"/>
    <w:rsid w:val="00CE0848"/>
    <w:rsid w:val="00CE1A8F"/>
    <w:rsid w:val="00CE3E36"/>
    <w:rsid w:val="00CE4250"/>
    <w:rsid w:val="00CE4518"/>
    <w:rsid w:val="00CE5F11"/>
    <w:rsid w:val="00CE685A"/>
    <w:rsid w:val="00CE6C2C"/>
    <w:rsid w:val="00CF29C0"/>
    <w:rsid w:val="00D0213B"/>
    <w:rsid w:val="00D026BB"/>
    <w:rsid w:val="00D0314D"/>
    <w:rsid w:val="00D03457"/>
    <w:rsid w:val="00D04CBE"/>
    <w:rsid w:val="00D060E6"/>
    <w:rsid w:val="00D10904"/>
    <w:rsid w:val="00D112CA"/>
    <w:rsid w:val="00D1202E"/>
    <w:rsid w:val="00D148E9"/>
    <w:rsid w:val="00D1536A"/>
    <w:rsid w:val="00D16095"/>
    <w:rsid w:val="00D16EEE"/>
    <w:rsid w:val="00D2061B"/>
    <w:rsid w:val="00D2474F"/>
    <w:rsid w:val="00D24DCE"/>
    <w:rsid w:val="00D26905"/>
    <w:rsid w:val="00D323C3"/>
    <w:rsid w:val="00D3247C"/>
    <w:rsid w:val="00D326CA"/>
    <w:rsid w:val="00D32E5F"/>
    <w:rsid w:val="00D33424"/>
    <w:rsid w:val="00D33B09"/>
    <w:rsid w:val="00D34AA0"/>
    <w:rsid w:val="00D367B6"/>
    <w:rsid w:val="00D36D12"/>
    <w:rsid w:val="00D37FFB"/>
    <w:rsid w:val="00D44C20"/>
    <w:rsid w:val="00D460E4"/>
    <w:rsid w:val="00D51006"/>
    <w:rsid w:val="00D52BA6"/>
    <w:rsid w:val="00D558CA"/>
    <w:rsid w:val="00D576D6"/>
    <w:rsid w:val="00D621BF"/>
    <w:rsid w:val="00D6285B"/>
    <w:rsid w:val="00D66B97"/>
    <w:rsid w:val="00D70058"/>
    <w:rsid w:val="00D7294A"/>
    <w:rsid w:val="00D7518F"/>
    <w:rsid w:val="00D76AED"/>
    <w:rsid w:val="00D841FE"/>
    <w:rsid w:val="00D852D0"/>
    <w:rsid w:val="00D87F96"/>
    <w:rsid w:val="00D90931"/>
    <w:rsid w:val="00D90CA9"/>
    <w:rsid w:val="00DA1040"/>
    <w:rsid w:val="00DA1FBB"/>
    <w:rsid w:val="00DA35ED"/>
    <w:rsid w:val="00DA5091"/>
    <w:rsid w:val="00DB1F8C"/>
    <w:rsid w:val="00DB3106"/>
    <w:rsid w:val="00DB3D3F"/>
    <w:rsid w:val="00DB59F0"/>
    <w:rsid w:val="00DC0C5E"/>
    <w:rsid w:val="00DC1D1C"/>
    <w:rsid w:val="00DC2E4F"/>
    <w:rsid w:val="00DC2FE3"/>
    <w:rsid w:val="00DC5A9E"/>
    <w:rsid w:val="00DD2D46"/>
    <w:rsid w:val="00DD5ECC"/>
    <w:rsid w:val="00DE62A9"/>
    <w:rsid w:val="00DF0936"/>
    <w:rsid w:val="00DF0AA5"/>
    <w:rsid w:val="00DF0B03"/>
    <w:rsid w:val="00DF232E"/>
    <w:rsid w:val="00DF5CFE"/>
    <w:rsid w:val="00E05A8E"/>
    <w:rsid w:val="00E05C29"/>
    <w:rsid w:val="00E05DD7"/>
    <w:rsid w:val="00E06AE2"/>
    <w:rsid w:val="00E07E3F"/>
    <w:rsid w:val="00E12948"/>
    <w:rsid w:val="00E158AA"/>
    <w:rsid w:val="00E15CDA"/>
    <w:rsid w:val="00E1607B"/>
    <w:rsid w:val="00E2133A"/>
    <w:rsid w:val="00E25C47"/>
    <w:rsid w:val="00E27423"/>
    <w:rsid w:val="00E36104"/>
    <w:rsid w:val="00E36CE5"/>
    <w:rsid w:val="00E4093C"/>
    <w:rsid w:val="00E43B3F"/>
    <w:rsid w:val="00E449A5"/>
    <w:rsid w:val="00E5094A"/>
    <w:rsid w:val="00E5311C"/>
    <w:rsid w:val="00E551F8"/>
    <w:rsid w:val="00E55B08"/>
    <w:rsid w:val="00E63A3B"/>
    <w:rsid w:val="00E67B2B"/>
    <w:rsid w:val="00E71515"/>
    <w:rsid w:val="00E71FAA"/>
    <w:rsid w:val="00E72ADC"/>
    <w:rsid w:val="00E74528"/>
    <w:rsid w:val="00E771C4"/>
    <w:rsid w:val="00E8196D"/>
    <w:rsid w:val="00E82CA0"/>
    <w:rsid w:val="00E872EC"/>
    <w:rsid w:val="00E91E07"/>
    <w:rsid w:val="00E91E1E"/>
    <w:rsid w:val="00E94EE7"/>
    <w:rsid w:val="00E9517C"/>
    <w:rsid w:val="00E95E87"/>
    <w:rsid w:val="00E96253"/>
    <w:rsid w:val="00E96273"/>
    <w:rsid w:val="00E965B5"/>
    <w:rsid w:val="00E965EA"/>
    <w:rsid w:val="00EA06D1"/>
    <w:rsid w:val="00EA09DC"/>
    <w:rsid w:val="00EA1C36"/>
    <w:rsid w:val="00EA2497"/>
    <w:rsid w:val="00EA61F6"/>
    <w:rsid w:val="00EB1318"/>
    <w:rsid w:val="00EB1A16"/>
    <w:rsid w:val="00EB288E"/>
    <w:rsid w:val="00EB3FB4"/>
    <w:rsid w:val="00EB43A0"/>
    <w:rsid w:val="00EC12E8"/>
    <w:rsid w:val="00EC1B65"/>
    <w:rsid w:val="00EC262A"/>
    <w:rsid w:val="00EC2A09"/>
    <w:rsid w:val="00EC7F41"/>
    <w:rsid w:val="00ED124F"/>
    <w:rsid w:val="00ED1FAE"/>
    <w:rsid w:val="00ED2C46"/>
    <w:rsid w:val="00ED5D4B"/>
    <w:rsid w:val="00ED7BE3"/>
    <w:rsid w:val="00EE238B"/>
    <w:rsid w:val="00EE32DF"/>
    <w:rsid w:val="00EE4F7C"/>
    <w:rsid w:val="00EE6310"/>
    <w:rsid w:val="00EE679C"/>
    <w:rsid w:val="00EF56A4"/>
    <w:rsid w:val="00EF7378"/>
    <w:rsid w:val="00EF7F43"/>
    <w:rsid w:val="00F01857"/>
    <w:rsid w:val="00F01DBF"/>
    <w:rsid w:val="00F03641"/>
    <w:rsid w:val="00F05DA8"/>
    <w:rsid w:val="00F116EC"/>
    <w:rsid w:val="00F11CBB"/>
    <w:rsid w:val="00F12799"/>
    <w:rsid w:val="00F13331"/>
    <w:rsid w:val="00F14619"/>
    <w:rsid w:val="00F20D8E"/>
    <w:rsid w:val="00F24348"/>
    <w:rsid w:val="00F30259"/>
    <w:rsid w:val="00F327BB"/>
    <w:rsid w:val="00F32BC5"/>
    <w:rsid w:val="00F32C4F"/>
    <w:rsid w:val="00F33BAF"/>
    <w:rsid w:val="00F34B9E"/>
    <w:rsid w:val="00F35B14"/>
    <w:rsid w:val="00F37D00"/>
    <w:rsid w:val="00F40448"/>
    <w:rsid w:val="00F40A04"/>
    <w:rsid w:val="00F40A63"/>
    <w:rsid w:val="00F43D09"/>
    <w:rsid w:val="00F50453"/>
    <w:rsid w:val="00F508F8"/>
    <w:rsid w:val="00F5438E"/>
    <w:rsid w:val="00F612F5"/>
    <w:rsid w:val="00F62987"/>
    <w:rsid w:val="00F63714"/>
    <w:rsid w:val="00F641E0"/>
    <w:rsid w:val="00F647EC"/>
    <w:rsid w:val="00F64A7B"/>
    <w:rsid w:val="00F730B0"/>
    <w:rsid w:val="00F734B0"/>
    <w:rsid w:val="00F81308"/>
    <w:rsid w:val="00F830F2"/>
    <w:rsid w:val="00F83203"/>
    <w:rsid w:val="00F8545A"/>
    <w:rsid w:val="00F87880"/>
    <w:rsid w:val="00F90E36"/>
    <w:rsid w:val="00F92B9C"/>
    <w:rsid w:val="00F94045"/>
    <w:rsid w:val="00F959B5"/>
    <w:rsid w:val="00FA1BDB"/>
    <w:rsid w:val="00FA282D"/>
    <w:rsid w:val="00FA4C6B"/>
    <w:rsid w:val="00FA6FC6"/>
    <w:rsid w:val="00FB4DA5"/>
    <w:rsid w:val="00FB6317"/>
    <w:rsid w:val="00FB7E29"/>
    <w:rsid w:val="00FC09A1"/>
    <w:rsid w:val="00FC4588"/>
    <w:rsid w:val="00FC5588"/>
    <w:rsid w:val="00FC7E9E"/>
    <w:rsid w:val="00FD5F84"/>
    <w:rsid w:val="00FE2DD3"/>
    <w:rsid w:val="00FE5D2D"/>
    <w:rsid w:val="00FE70FB"/>
    <w:rsid w:val="00FE76ED"/>
    <w:rsid w:val="00FF0C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21185"/>
    <o:shapelayout v:ext="edit">
      <o:idmap v:ext="edit" data="1"/>
    </o:shapelayout>
  </w:shapeDefaults>
  <w:decimalSymbol w:val=","/>
  <w:listSeparator w:val=";"/>
  <w14:docId w14:val="16AA3AEA"/>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sdException w:name="Smart Link" w:semiHidden="1" w:unhideWhenUsed="1"/>
  </w:latentStyles>
  <w:style w:type="paragraph" w:default="1" w:styleId="Normal">
    <w:name w:val="Normal"/>
    <w:qFormat/>
    <w:rsid w:val="001C6754"/>
    <w:pPr>
      <w:spacing w:line="288" w:lineRule="auto"/>
    </w:pPr>
    <w:rPr>
      <w:rFonts w:ascii="Georgia" w:hAnsi="Georgia"/>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viso">
    <w:name w:val="Revision"/>
    <w:hidden/>
    <w:uiPriority w:val="99"/>
    <w:semiHidden/>
    <w:rsid w:val="00F641E0"/>
  </w:style>
  <w:style w:type="paragraph" w:customStyle="1" w:styleId="Local">
    <w:name w:val="Local"/>
    <w:basedOn w:val="Normal"/>
    <w:qFormat/>
    <w:rsid w:val="000742DC"/>
    <w:pPr>
      <w:spacing w:line="240" w:lineRule="auto"/>
    </w:pPr>
    <w:rPr>
      <w:rFonts w:ascii="Raleway" w:hAnsi="Raleway"/>
      <w:b/>
      <w:sz w:val="20"/>
    </w:rPr>
  </w:style>
  <w:style w:type="paragraph" w:customStyle="1" w:styleId="Sublocal">
    <w:name w:val="Sublocal"/>
    <w:basedOn w:val="Local"/>
    <w:qFormat/>
    <w:rsid w:val="00F641E0"/>
    <w:rPr>
      <w:b w:val="0"/>
    </w:rPr>
  </w:style>
  <w:style w:type="paragraph" w:styleId="Cabealho">
    <w:name w:val="header"/>
    <w:basedOn w:val="Normal"/>
    <w:link w:val="CabealhoChar"/>
    <w:uiPriority w:val="99"/>
    <w:unhideWhenUsed/>
    <w:rsid w:val="003876E0"/>
    <w:pPr>
      <w:tabs>
        <w:tab w:val="center" w:pos="4419"/>
        <w:tab w:val="right" w:pos="8838"/>
      </w:tabs>
    </w:pPr>
  </w:style>
  <w:style w:type="character" w:customStyle="1" w:styleId="CabealhoChar">
    <w:name w:val="Cabeçalho Char"/>
    <w:basedOn w:val="Fontepargpadro"/>
    <w:link w:val="Cabealho"/>
    <w:uiPriority w:val="99"/>
    <w:rsid w:val="003876E0"/>
  </w:style>
  <w:style w:type="paragraph" w:styleId="Rodap">
    <w:name w:val="footer"/>
    <w:basedOn w:val="Normal"/>
    <w:link w:val="RodapChar"/>
    <w:uiPriority w:val="99"/>
    <w:unhideWhenUsed/>
    <w:rsid w:val="007E5B0A"/>
    <w:pPr>
      <w:tabs>
        <w:tab w:val="center" w:pos="4419"/>
        <w:tab w:val="right" w:pos="8838"/>
      </w:tabs>
      <w:jc w:val="center"/>
    </w:pPr>
    <w:rPr>
      <w:rFonts w:ascii="Raleway" w:hAnsi="Raleway"/>
      <w:color w:val="767171" w:themeColor="background2" w:themeShade="80"/>
      <w:sz w:val="16"/>
    </w:rPr>
  </w:style>
  <w:style w:type="character" w:customStyle="1" w:styleId="RodapChar">
    <w:name w:val="Rodapé Char"/>
    <w:basedOn w:val="Fontepargpadro"/>
    <w:link w:val="Rodap"/>
    <w:uiPriority w:val="99"/>
    <w:rsid w:val="007E5B0A"/>
    <w:rPr>
      <w:rFonts w:ascii="Raleway" w:hAnsi="Raleway"/>
      <w:color w:val="767171" w:themeColor="background2" w:themeShade="80"/>
      <w:sz w:val="16"/>
    </w:rPr>
  </w:style>
  <w:style w:type="paragraph" w:styleId="Textodebalo">
    <w:name w:val="Balloon Text"/>
    <w:basedOn w:val="Normal"/>
    <w:link w:val="TextodebaloChar"/>
    <w:uiPriority w:val="99"/>
    <w:semiHidden/>
    <w:unhideWhenUsed/>
    <w:rsid w:val="005862DE"/>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5862DE"/>
    <w:rPr>
      <w:rFonts w:ascii="Segoe UI" w:hAnsi="Segoe UI" w:cs="Segoe UI"/>
      <w:sz w:val="18"/>
      <w:szCs w:val="18"/>
    </w:rPr>
  </w:style>
  <w:style w:type="character" w:styleId="Hyperlink">
    <w:name w:val="Hyperlink"/>
    <w:uiPriority w:val="99"/>
    <w:unhideWhenUsed/>
    <w:rsid w:val="00D10904"/>
    <w:rPr>
      <w:color w:val="0563C1"/>
      <w:u w:val="single"/>
    </w:rPr>
  </w:style>
  <w:style w:type="paragraph" w:styleId="PargrafodaLista">
    <w:name w:val="List Paragraph"/>
    <w:aliases w:val="List Paragraph"/>
    <w:basedOn w:val="Normal"/>
    <w:link w:val="PargrafodaListaChar"/>
    <w:uiPriority w:val="34"/>
    <w:qFormat/>
    <w:rsid w:val="00E965EA"/>
    <w:pPr>
      <w:ind w:left="720"/>
      <w:contextualSpacing/>
    </w:pPr>
  </w:style>
  <w:style w:type="table" w:styleId="Tabelacomgrade">
    <w:name w:val="Table Grid"/>
    <w:basedOn w:val="Tabelanormal"/>
    <w:uiPriority w:val="39"/>
    <w:rsid w:val="000E3F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Fontepargpadro"/>
    <w:uiPriority w:val="20"/>
    <w:qFormat/>
    <w:rsid w:val="00EB1A16"/>
    <w:rPr>
      <w:i/>
      <w:iCs/>
    </w:rPr>
  </w:style>
  <w:style w:type="character" w:customStyle="1" w:styleId="PargrafodaListaChar">
    <w:name w:val="Parágrafo da Lista Char"/>
    <w:aliases w:val="List Paragraph Char"/>
    <w:link w:val="PargrafodaLista"/>
    <w:uiPriority w:val="34"/>
    <w:qFormat/>
    <w:locked/>
    <w:rsid w:val="007A5E80"/>
    <w:rPr>
      <w:rFonts w:ascii="Georgia" w:hAnsi="Georgi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86082">
      <w:bodyDiv w:val="1"/>
      <w:marLeft w:val="0"/>
      <w:marRight w:val="0"/>
      <w:marTop w:val="0"/>
      <w:marBottom w:val="0"/>
      <w:divBdr>
        <w:top w:val="none" w:sz="0" w:space="0" w:color="auto"/>
        <w:left w:val="none" w:sz="0" w:space="0" w:color="auto"/>
        <w:bottom w:val="none" w:sz="0" w:space="0" w:color="auto"/>
        <w:right w:val="none" w:sz="0" w:space="0" w:color="auto"/>
      </w:divBdr>
    </w:div>
    <w:div w:id="376901099">
      <w:bodyDiv w:val="1"/>
      <w:marLeft w:val="0"/>
      <w:marRight w:val="0"/>
      <w:marTop w:val="0"/>
      <w:marBottom w:val="0"/>
      <w:divBdr>
        <w:top w:val="none" w:sz="0" w:space="0" w:color="auto"/>
        <w:left w:val="none" w:sz="0" w:space="0" w:color="auto"/>
        <w:bottom w:val="none" w:sz="0" w:space="0" w:color="auto"/>
        <w:right w:val="none" w:sz="0" w:space="0" w:color="auto"/>
      </w:divBdr>
    </w:div>
    <w:div w:id="472068536">
      <w:bodyDiv w:val="1"/>
      <w:marLeft w:val="0"/>
      <w:marRight w:val="0"/>
      <w:marTop w:val="0"/>
      <w:marBottom w:val="0"/>
      <w:divBdr>
        <w:top w:val="none" w:sz="0" w:space="0" w:color="auto"/>
        <w:left w:val="none" w:sz="0" w:space="0" w:color="auto"/>
        <w:bottom w:val="none" w:sz="0" w:space="0" w:color="auto"/>
        <w:right w:val="none" w:sz="0" w:space="0" w:color="auto"/>
      </w:divBdr>
    </w:div>
    <w:div w:id="758218087">
      <w:bodyDiv w:val="1"/>
      <w:marLeft w:val="0"/>
      <w:marRight w:val="0"/>
      <w:marTop w:val="0"/>
      <w:marBottom w:val="0"/>
      <w:divBdr>
        <w:top w:val="none" w:sz="0" w:space="0" w:color="auto"/>
        <w:left w:val="none" w:sz="0" w:space="0" w:color="auto"/>
        <w:bottom w:val="none" w:sz="0" w:space="0" w:color="auto"/>
        <w:right w:val="none" w:sz="0" w:space="0" w:color="auto"/>
      </w:divBdr>
    </w:div>
    <w:div w:id="1204950674">
      <w:bodyDiv w:val="1"/>
      <w:marLeft w:val="0"/>
      <w:marRight w:val="0"/>
      <w:marTop w:val="0"/>
      <w:marBottom w:val="0"/>
      <w:divBdr>
        <w:top w:val="none" w:sz="0" w:space="0" w:color="auto"/>
        <w:left w:val="none" w:sz="0" w:space="0" w:color="auto"/>
        <w:bottom w:val="none" w:sz="0" w:space="0" w:color="auto"/>
        <w:right w:val="none" w:sz="0" w:space="0" w:color="auto"/>
      </w:divBdr>
    </w:div>
    <w:div w:id="182380899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5695A35-61FE-4680-BE12-E39F07BEE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6825</Words>
  <Characters>36861</Characters>
  <Application>Microsoft Office Word</Application>
  <DocSecurity>0</DocSecurity>
  <Lines>307</Lines>
  <Paragraphs>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Duarte</dc:creator>
  <cp:keywords/>
  <dc:description/>
  <cp:lastModifiedBy>Luiz Fernando Koyanagi</cp:lastModifiedBy>
  <cp:revision>2</cp:revision>
  <cp:lastPrinted>2022-02-16T20:07:00Z</cp:lastPrinted>
  <dcterms:created xsi:type="dcterms:W3CDTF">2026-01-08T16:45:00Z</dcterms:created>
  <dcterms:modified xsi:type="dcterms:W3CDTF">2026-01-08T16:45:00Z</dcterms:modified>
</cp:coreProperties>
</file>